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F1" w:rsidRDefault="003E08C7" w:rsidP="001229F1">
      <w:pPr>
        <w:jc w:val="center"/>
        <w:rPr>
          <w:rFonts w:ascii="Calibri" w:hAnsi="Calibri"/>
          <w:b/>
          <w:smallCaps/>
          <w:sz w:val="40"/>
          <w:szCs w:val="40"/>
        </w:rPr>
      </w:pPr>
      <w:r>
        <w:rPr>
          <w:rFonts w:ascii="Calibri" w:hAnsi="Calibri"/>
          <w:b/>
          <w:smallCaps/>
          <w:sz w:val="40"/>
          <w:szCs w:val="40"/>
        </w:rPr>
        <w:t xml:space="preserve">  </w:t>
      </w:r>
      <w:r w:rsidR="001229F1">
        <w:rPr>
          <w:rFonts w:ascii="Calibri" w:hAnsi="Calibri"/>
          <w:b/>
          <w:smallCaps/>
          <w:sz w:val="40"/>
          <w:szCs w:val="40"/>
        </w:rPr>
        <w:t>Programma Lezioni del Corso per Cacciatori di Selezione</w:t>
      </w:r>
    </w:p>
    <w:p w:rsidR="001229F1" w:rsidRDefault="001229F1" w:rsidP="001229F1">
      <w:pPr>
        <w:jc w:val="both"/>
        <w:rPr>
          <w:rFonts w:ascii="Calibri" w:hAnsi="Calibri"/>
          <w:b/>
          <w:smallCaps/>
          <w:color w:val="800000"/>
        </w:rPr>
      </w:pPr>
    </w:p>
    <w:p w:rsidR="001229F1" w:rsidRPr="004F6825" w:rsidRDefault="001229F1" w:rsidP="001229F1">
      <w:pPr>
        <w:spacing w:after="120"/>
        <w:jc w:val="both"/>
        <w:rPr>
          <w:rFonts w:asciiTheme="minorHAnsi" w:hAnsiTheme="minorHAnsi"/>
          <w:sz w:val="26"/>
          <w:szCs w:val="26"/>
          <w:u w:val="single"/>
        </w:rPr>
      </w:pPr>
      <w:r w:rsidRPr="004F6825">
        <w:rPr>
          <w:rFonts w:asciiTheme="minorHAnsi" w:hAnsiTheme="minorHAnsi"/>
          <w:sz w:val="26"/>
          <w:szCs w:val="26"/>
          <w:u w:val="single"/>
        </w:rPr>
        <w:t>Modulo I – Parte Generale</w:t>
      </w:r>
      <w:r>
        <w:rPr>
          <w:rFonts w:asciiTheme="minorHAnsi" w:hAnsiTheme="minorHAnsi"/>
          <w:sz w:val="26"/>
          <w:szCs w:val="26"/>
          <w:u w:val="single"/>
        </w:rPr>
        <w:t>: ore 9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2410"/>
        <w:gridCol w:w="2976"/>
      </w:tblGrid>
      <w:tr w:rsidR="001229F1" w:rsidTr="00C028C8">
        <w:tc>
          <w:tcPr>
            <w:tcW w:w="4253" w:type="dxa"/>
            <w:shd w:val="clear" w:color="auto" w:fill="A6A6A6" w:themeFill="background1" w:themeFillShade="A6"/>
          </w:tcPr>
          <w:p w:rsidR="001229F1" w:rsidRPr="004F6825" w:rsidRDefault="001229F1" w:rsidP="00734487">
            <w:pPr>
              <w:spacing w:line="320" w:lineRule="atLeast"/>
              <w:jc w:val="both"/>
              <w:rPr>
                <w:rFonts w:asciiTheme="minorHAnsi" w:hAnsiTheme="minorHAnsi"/>
                <w:b/>
              </w:rPr>
            </w:pPr>
            <w:r w:rsidRPr="004F6825">
              <w:rPr>
                <w:rFonts w:asciiTheme="minorHAnsi" w:hAnsiTheme="minorHAnsi"/>
                <w:b/>
              </w:rPr>
              <w:t>Argomento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1229F1" w:rsidRPr="004F6825" w:rsidRDefault="00B85585" w:rsidP="00C84194">
            <w:pPr>
              <w:spacing w:line="320" w:lineRule="atLeas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Docente</w:t>
            </w:r>
          </w:p>
        </w:tc>
        <w:tc>
          <w:tcPr>
            <w:tcW w:w="2976" w:type="dxa"/>
            <w:shd w:val="clear" w:color="auto" w:fill="A6A6A6" w:themeFill="background1" w:themeFillShade="A6"/>
            <w:vAlign w:val="center"/>
          </w:tcPr>
          <w:p w:rsidR="001229F1" w:rsidRPr="004F6825" w:rsidRDefault="00B85585" w:rsidP="00C84194">
            <w:pPr>
              <w:spacing w:line="320" w:lineRule="atLeas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Data/ </w:t>
            </w:r>
            <w:r w:rsidR="001229F1">
              <w:rPr>
                <w:rFonts w:asciiTheme="minorHAnsi" w:hAnsiTheme="minorHAnsi"/>
                <w:b/>
              </w:rPr>
              <w:t>Orario</w:t>
            </w:r>
          </w:p>
        </w:tc>
      </w:tr>
      <w:tr w:rsidR="001229F1" w:rsidRPr="00BF30D7" w:rsidTr="00C028C8">
        <w:tc>
          <w:tcPr>
            <w:tcW w:w="4253" w:type="dxa"/>
            <w:vAlign w:val="center"/>
          </w:tcPr>
          <w:p w:rsidR="001229F1" w:rsidRPr="00631927" w:rsidRDefault="001229F1" w:rsidP="00734487">
            <w:pPr>
              <w:spacing w:line="320" w:lineRule="atLeast"/>
              <w:rPr>
                <w:rFonts w:asciiTheme="minorHAnsi" w:hAnsiTheme="minorHAnsi"/>
              </w:rPr>
            </w:pPr>
            <w:r w:rsidRPr="00631927">
              <w:rPr>
                <w:rFonts w:asciiTheme="minorHAnsi" w:hAnsiTheme="minorHAnsi"/>
              </w:rPr>
              <w:t>Generalità sugli Ungulati</w:t>
            </w:r>
          </w:p>
          <w:p w:rsidR="001229F1" w:rsidRPr="00631927" w:rsidRDefault="001229F1" w:rsidP="00734487">
            <w:pPr>
              <w:spacing w:line="320" w:lineRule="atLeast"/>
              <w:rPr>
                <w:rFonts w:asciiTheme="minorHAnsi" w:hAnsiTheme="minorHAnsi"/>
              </w:rPr>
            </w:pPr>
            <w:r w:rsidRPr="00631927">
              <w:rPr>
                <w:rFonts w:asciiTheme="minorHAnsi" w:hAnsiTheme="minorHAnsi"/>
              </w:rPr>
              <w:t>Concetti di Ecologia applicata (parte 1°)</w:t>
            </w:r>
          </w:p>
        </w:tc>
        <w:tc>
          <w:tcPr>
            <w:tcW w:w="2410" w:type="dxa"/>
            <w:vAlign w:val="center"/>
          </w:tcPr>
          <w:p w:rsidR="001229F1" w:rsidRPr="00631927" w:rsidRDefault="00631927" w:rsidP="000A1DD9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 Brusaferro</w:t>
            </w:r>
          </w:p>
        </w:tc>
        <w:tc>
          <w:tcPr>
            <w:tcW w:w="2976" w:type="dxa"/>
            <w:vAlign w:val="center"/>
          </w:tcPr>
          <w:p w:rsidR="00B85585" w:rsidRPr="00631927" w:rsidRDefault="002F5C4B" w:rsidP="00B85585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Venerdì 01 Giugno</w:t>
            </w:r>
            <w:r w:rsidR="00B85585" w:rsidRPr="00631927">
              <w:rPr>
                <w:rFonts w:asciiTheme="minorHAnsi" w:hAnsiTheme="minorHAnsi"/>
              </w:rPr>
              <w:t xml:space="preserve"> 201</w:t>
            </w:r>
            <w:r w:rsidR="00631927" w:rsidRPr="00631927">
              <w:rPr>
                <w:rFonts w:asciiTheme="minorHAnsi" w:hAnsiTheme="minorHAnsi"/>
              </w:rPr>
              <w:t>8</w:t>
            </w:r>
          </w:p>
          <w:p w:rsidR="001229F1" w:rsidRPr="00631927" w:rsidRDefault="00631927" w:rsidP="00B85585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 w:rsidRPr="00631927">
              <w:rPr>
                <w:rFonts w:asciiTheme="minorHAnsi" w:hAnsiTheme="minorHAnsi"/>
              </w:rPr>
              <w:t>19:00 – 22:0</w:t>
            </w:r>
            <w:r w:rsidR="001229F1" w:rsidRPr="00631927">
              <w:rPr>
                <w:rFonts w:asciiTheme="minorHAnsi" w:hAnsiTheme="minorHAnsi"/>
              </w:rPr>
              <w:t>0</w:t>
            </w:r>
          </w:p>
        </w:tc>
      </w:tr>
      <w:tr w:rsidR="001229F1" w:rsidRPr="00BF30D7" w:rsidTr="00C028C8">
        <w:tc>
          <w:tcPr>
            <w:tcW w:w="4253" w:type="dxa"/>
            <w:vAlign w:val="center"/>
          </w:tcPr>
          <w:p w:rsidR="001229F1" w:rsidRPr="00631927" w:rsidRDefault="001229F1" w:rsidP="00734487">
            <w:pPr>
              <w:spacing w:line="320" w:lineRule="atLeast"/>
              <w:rPr>
                <w:rFonts w:asciiTheme="minorHAnsi" w:hAnsiTheme="minorHAnsi"/>
              </w:rPr>
            </w:pPr>
            <w:r w:rsidRPr="00631927">
              <w:rPr>
                <w:rFonts w:asciiTheme="minorHAnsi" w:hAnsiTheme="minorHAnsi"/>
              </w:rPr>
              <w:t>Concetti di Ecologia applicata (parte 2°)</w:t>
            </w:r>
          </w:p>
          <w:p w:rsidR="001229F1" w:rsidRPr="00631927" w:rsidRDefault="001229F1" w:rsidP="00734487">
            <w:pPr>
              <w:spacing w:line="320" w:lineRule="atLeast"/>
              <w:rPr>
                <w:rFonts w:asciiTheme="minorHAnsi" w:hAnsiTheme="minorHAnsi"/>
              </w:rPr>
            </w:pPr>
            <w:r w:rsidRPr="00631927">
              <w:rPr>
                <w:rFonts w:asciiTheme="minorHAnsi" w:hAnsiTheme="minorHAnsi"/>
              </w:rPr>
              <w:t>Principi generali di gestione (parte 1°)</w:t>
            </w:r>
          </w:p>
        </w:tc>
        <w:tc>
          <w:tcPr>
            <w:tcW w:w="2410" w:type="dxa"/>
            <w:vAlign w:val="center"/>
          </w:tcPr>
          <w:p w:rsidR="001229F1" w:rsidRPr="00631927" w:rsidRDefault="00631927" w:rsidP="000A1DD9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 Brusaferro</w:t>
            </w:r>
          </w:p>
        </w:tc>
        <w:tc>
          <w:tcPr>
            <w:tcW w:w="2976" w:type="dxa"/>
            <w:vAlign w:val="center"/>
          </w:tcPr>
          <w:p w:rsidR="00B85585" w:rsidRPr="00631927" w:rsidRDefault="00C97880" w:rsidP="00B85585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Domenica</w:t>
            </w:r>
            <w:r w:rsidR="00CF1F7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03</w:t>
            </w:r>
            <w:r w:rsidR="00CF1F71">
              <w:rPr>
                <w:rFonts w:asciiTheme="minorHAnsi" w:hAnsiTheme="minorHAnsi"/>
              </w:rPr>
              <w:t xml:space="preserve"> </w:t>
            </w:r>
            <w:r w:rsidR="00775EDB">
              <w:rPr>
                <w:rFonts w:asciiTheme="minorHAnsi" w:hAnsiTheme="minorHAnsi"/>
              </w:rPr>
              <w:t>Giugno</w:t>
            </w:r>
            <w:r w:rsidR="00631927" w:rsidRPr="00631927">
              <w:rPr>
                <w:rFonts w:asciiTheme="minorHAnsi" w:hAnsiTheme="minorHAnsi"/>
              </w:rPr>
              <w:t xml:space="preserve"> 2018</w:t>
            </w:r>
          </w:p>
          <w:p w:rsidR="001229F1" w:rsidRPr="00631927" w:rsidRDefault="00631927" w:rsidP="00C97880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 w:rsidRPr="00631927">
              <w:rPr>
                <w:rFonts w:asciiTheme="minorHAnsi" w:hAnsiTheme="minorHAnsi"/>
              </w:rPr>
              <w:t xml:space="preserve">9:00 – </w:t>
            </w:r>
            <w:r w:rsidR="00C97880">
              <w:rPr>
                <w:rFonts w:asciiTheme="minorHAnsi" w:hAnsiTheme="minorHAnsi"/>
              </w:rPr>
              <w:t>13</w:t>
            </w:r>
            <w:r w:rsidRPr="00631927">
              <w:rPr>
                <w:rFonts w:asciiTheme="minorHAnsi" w:hAnsiTheme="minorHAnsi"/>
              </w:rPr>
              <w:t>:0</w:t>
            </w:r>
            <w:r w:rsidR="001229F1" w:rsidRPr="00631927">
              <w:rPr>
                <w:rFonts w:asciiTheme="minorHAnsi" w:hAnsiTheme="minorHAnsi"/>
              </w:rPr>
              <w:t>0</w:t>
            </w:r>
          </w:p>
        </w:tc>
      </w:tr>
      <w:tr w:rsidR="001229F1" w:rsidTr="00C028C8">
        <w:tc>
          <w:tcPr>
            <w:tcW w:w="4253" w:type="dxa"/>
            <w:vAlign w:val="center"/>
          </w:tcPr>
          <w:p w:rsidR="001229F1" w:rsidRPr="00631927" w:rsidRDefault="001229F1" w:rsidP="00734487">
            <w:pPr>
              <w:spacing w:line="320" w:lineRule="atLeast"/>
              <w:rPr>
                <w:rFonts w:asciiTheme="minorHAnsi" w:hAnsiTheme="minorHAnsi"/>
              </w:rPr>
            </w:pPr>
            <w:r w:rsidRPr="00631927">
              <w:rPr>
                <w:rFonts w:asciiTheme="minorHAnsi" w:hAnsiTheme="minorHAnsi"/>
              </w:rPr>
              <w:t>Principi generali di gestione (parte 2°)</w:t>
            </w:r>
          </w:p>
          <w:p w:rsidR="001229F1" w:rsidRPr="00631927" w:rsidRDefault="001229F1" w:rsidP="00734487">
            <w:pPr>
              <w:spacing w:line="320" w:lineRule="atLeast"/>
              <w:rPr>
                <w:rFonts w:asciiTheme="minorHAnsi" w:hAnsiTheme="minorHAnsi"/>
              </w:rPr>
            </w:pPr>
            <w:r w:rsidRPr="00631927">
              <w:rPr>
                <w:rFonts w:asciiTheme="minorHAnsi" w:hAnsiTheme="minorHAnsi"/>
              </w:rPr>
              <w:t>Quadro normativo nazionale e regionale</w:t>
            </w:r>
          </w:p>
        </w:tc>
        <w:tc>
          <w:tcPr>
            <w:tcW w:w="2410" w:type="dxa"/>
            <w:vAlign w:val="center"/>
          </w:tcPr>
          <w:p w:rsidR="001229F1" w:rsidRPr="00631927" w:rsidRDefault="00631927" w:rsidP="000A1DD9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 Brusaferro</w:t>
            </w:r>
          </w:p>
        </w:tc>
        <w:tc>
          <w:tcPr>
            <w:tcW w:w="2976" w:type="dxa"/>
            <w:vAlign w:val="center"/>
          </w:tcPr>
          <w:p w:rsidR="00B85585" w:rsidRPr="00631927" w:rsidRDefault="00F40B80" w:rsidP="00B85585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Domenica 03 </w:t>
            </w:r>
            <w:r w:rsidR="00775EDB">
              <w:rPr>
                <w:rFonts w:asciiTheme="minorHAnsi" w:hAnsiTheme="minorHAnsi"/>
              </w:rPr>
              <w:t>Giugno</w:t>
            </w:r>
            <w:r w:rsidR="00631927" w:rsidRPr="00631927">
              <w:rPr>
                <w:rFonts w:asciiTheme="minorHAnsi" w:hAnsiTheme="minorHAnsi"/>
              </w:rPr>
              <w:t xml:space="preserve"> 2018</w:t>
            </w:r>
          </w:p>
          <w:p w:rsidR="001229F1" w:rsidRPr="00631927" w:rsidRDefault="00631927" w:rsidP="00C97880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 w:rsidRPr="00631927">
              <w:rPr>
                <w:rFonts w:asciiTheme="minorHAnsi" w:hAnsiTheme="minorHAnsi"/>
              </w:rPr>
              <w:t>1</w:t>
            </w:r>
            <w:r w:rsidR="00C97880">
              <w:rPr>
                <w:rFonts w:asciiTheme="minorHAnsi" w:hAnsiTheme="minorHAnsi"/>
              </w:rPr>
              <w:t>4:3</w:t>
            </w:r>
            <w:r w:rsidR="001229F1" w:rsidRPr="00631927">
              <w:rPr>
                <w:rFonts w:asciiTheme="minorHAnsi" w:hAnsiTheme="minorHAnsi"/>
              </w:rPr>
              <w:t xml:space="preserve">0 – </w:t>
            </w:r>
            <w:r w:rsidR="00C97880">
              <w:rPr>
                <w:rFonts w:asciiTheme="minorHAnsi" w:hAnsiTheme="minorHAnsi"/>
              </w:rPr>
              <w:t>16:3</w:t>
            </w:r>
            <w:r w:rsidR="001229F1" w:rsidRPr="00631927">
              <w:rPr>
                <w:rFonts w:asciiTheme="minorHAnsi" w:hAnsiTheme="minorHAnsi"/>
              </w:rPr>
              <w:t>0</w:t>
            </w:r>
          </w:p>
        </w:tc>
      </w:tr>
    </w:tbl>
    <w:p w:rsidR="001229F1" w:rsidRDefault="001229F1" w:rsidP="001229F1">
      <w:pPr>
        <w:jc w:val="both"/>
        <w:rPr>
          <w:rFonts w:asciiTheme="minorHAnsi" w:hAnsiTheme="minorHAnsi"/>
        </w:rPr>
      </w:pPr>
    </w:p>
    <w:p w:rsidR="001229F1" w:rsidRPr="00C53689" w:rsidRDefault="001229F1" w:rsidP="001229F1">
      <w:pPr>
        <w:spacing w:after="120"/>
        <w:jc w:val="both"/>
        <w:rPr>
          <w:rFonts w:asciiTheme="minorHAnsi" w:hAnsiTheme="minorHAnsi"/>
          <w:sz w:val="26"/>
          <w:szCs w:val="26"/>
          <w:u w:val="single"/>
        </w:rPr>
      </w:pPr>
      <w:r w:rsidRPr="00C53689">
        <w:rPr>
          <w:rFonts w:asciiTheme="minorHAnsi" w:hAnsiTheme="minorHAnsi"/>
          <w:sz w:val="26"/>
          <w:szCs w:val="26"/>
          <w:u w:val="single"/>
        </w:rPr>
        <w:t>Modulo II – Parte Speciale (cinghiale)</w:t>
      </w:r>
      <w:r>
        <w:rPr>
          <w:rFonts w:asciiTheme="minorHAnsi" w:hAnsiTheme="minorHAnsi"/>
          <w:sz w:val="26"/>
          <w:szCs w:val="26"/>
          <w:u w:val="single"/>
        </w:rPr>
        <w:t>: ore 8</w:t>
      </w: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2976"/>
      </w:tblGrid>
      <w:tr w:rsidR="00713759" w:rsidTr="00C028C8">
        <w:tc>
          <w:tcPr>
            <w:tcW w:w="4253" w:type="dxa"/>
            <w:shd w:val="clear" w:color="auto" w:fill="A6A6A6" w:themeFill="background1" w:themeFillShade="A6"/>
          </w:tcPr>
          <w:p w:rsidR="00713759" w:rsidRPr="004F6825" w:rsidRDefault="00713759" w:rsidP="00734487">
            <w:pPr>
              <w:spacing w:line="320" w:lineRule="atLeast"/>
              <w:jc w:val="both"/>
              <w:rPr>
                <w:rFonts w:asciiTheme="minorHAnsi" w:hAnsiTheme="minorHAnsi"/>
                <w:b/>
              </w:rPr>
            </w:pPr>
            <w:r w:rsidRPr="004F6825">
              <w:rPr>
                <w:rFonts w:asciiTheme="minorHAnsi" w:hAnsiTheme="minorHAnsi"/>
                <w:b/>
              </w:rPr>
              <w:t>Argomento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713759" w:rsidRPr="004F6825" w:rsidRDefault="00713759" w:rsidP="00C84194">
            <w:pPr>
              <w:spacing w:line="320" w:lineRule="atLeast"/>
              <w:jc w:val="center"/>
              <w:rPr>
                <w:rFonts w:asciiTheme="minorHAnsi" w:hAnsiTheme="minorHAnsi"/>
                <w:b/>
              </w:rPr>
            </w:pPr>
            <w:r w:rsidRPr="004F6825">
              <w:rPr>
                <w:rFonts w:asciiTheme="minorHAnsi" w:hAnsiTheme="minorHAnsi"/>
                <w:b/>
              </w:rPr>
              <w:t>Docente</w:t>
            </w:r>
          </w:p>
        </w:tc>
        <w:tc>
          <w:tcPr>
            <w:tcW w:w="2976" w:type="dxa"/>
            <w:shd w:val="clear" w:color="auto" w:fill="A6A6A6" w:themeFill="background1" w:themeFillShade="A6"/>
            <w:vAlign w:val="center"/>
          </w:tcPr>
          <w:p w:rsidR="00713759" w:rsidRPr="004F6825" w:rsidRDefault="00713759" w:rsidP="00C84194">
            <w:pPr>
              <w:spacing w:line="320" w:lineRule="atLeas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Data/ Orario</w:t>
            </w:r>
          </w:p>
        </w:tc>
      </w:tr>
      <w:tr w:rsidR="001229F1" w:rsidRPr="00BF30D7" w:rsidTr="00C028C8">
        <w:tc>
          <w:tcPr>
            <w:tcW w:w="4253" w:type="dxa"/>
          </w:tcPr>
          <w:p w:rsidR="001229F1" w:rsidRPr="00631927" w:rsidRDefault="001229F1" w:rsidP="00734487">
            <w:pPr>
              <w:spacing w:line="320" w:lineRule="atLeast"/>
              <w:jc w:val="both"/>
              <w:rPr>
                <w:rFonts w:asciiTheme="minorHAnsi" w:hAnsiTheme="minorHAnsi"/>
              </w:rPr>
            </w:pPr>
            <w:r w:rsidRPr="00631927">
              <w:rPr>
                <w:rFonts w:asciiTheme="minorHAnsi" w:hAnsiTheme="minorHAnsi"/>
              </w:rPr>
              <w:t>Inquadramento sistematico, status, origini, morfologia, riconoscimento in natura, segni di presenza, habitat, alimentazione, interazione con le attività produttive, competitori e predatori, stima dell’età della dentatura (stato di eruzione ed usura).</w:t>
            </w:r>
          </w:p>
        </w:tc>
        <w:tc>
          <w:tcPr>
            <w:tcW w:w="2410" w:type="dxa"/>
            <w:vAlign w:val="center"/>
          </w:tcPr>
          <w:p w:rsidR="001229F1" w:rsidRPr="00631927" w:rsidRDefault="00B85585" w:rsidP="000A1DD9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 w:rsidRPr="00631927">
              <w:rPr>
                <w:rFonts w:asciiTheme="minorHAnsi" w:hAnsiTheme="minorHAnsi"/>
              </w:rPr>
              <w:t>Andrea Brusaferro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85585" w:rsidRPr="00631927" w:rsidRDefault="00C97880" w:rsidP="00713759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Lunedì 04</w:t>
            </w:r>
            <w:r w:rsidR="00B85585" w:rsidRPr="00631927">
              <w:rPr>
                <w:rFonts w:asciiTheme="minorHAnsi" w:hAnsiTheme="minorHAnsi"/>
              </w:rPr>
              <w:t xml:space="preserve"> </w:t>
            </w:r>
            <w:r w:rsidR="00CF1F71">
              <w:rPr>
                <w:rFonts w:asciiTheme="minorHAnsi" w:hAnsiTheme="minorHAnsi"/>
              </w:rPr>
              <w:t>G</w:t>
            </w:r>
            <w:r w:rsidR="00631927" w:rsidRPr="00631927">
              <w:rPr>
                <w:rFonts w:asciiTheme="minorHAnsi" w:hAnsiTheme="minorHAnsi"/>
              </w:rPr>
              <w:t>iugno</w:t>
            </w:r>
            <w:r w:rsidR="00B85585" w:rsidRPr="00631927">
              <w:rPr>
                <w:rFonts w:asciiTheme="minorHAnsi" w:hAnsiTheme="minorHAnsi"/>
              </w:rPr>
              <w:t xml:space="preserve"> 201</w:t>
            </w:r>
            <w:r w:rsidR="00631927" w:rsidRPr="00631927">
              <w:rPr>
                <w:rFonts w:asciiTheme="minorHAnsi" w:hAnsiTheme="minorHAnsi"/>
              </w:rPr>
              <w:t>8</w:t>
            </w:r>
          </w:p>
          <w:p w:rsidR="001229F1" w:rsidRPr="00631927" w:rsidRDefault="00C97880" w:rsidP="00C97880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="00083EF0" w:rsidRPr="00631927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</w:t>
            </w:r>
            <w:r w:rsidR="00083EF0" w:rsidRPr="00631927">
              <w:rPr>
                <w:rFonts w:asciiTheme="minorHAnsi" w:hAnsiTheme="minorHAnsi"/>
              </w:rPr>
              <w:t xml:space="preserve">0 – </w:t>
            </w:r>
            <w:r>
              <w:rPr>
                <w:rFonts w:asciiTheme="minorHAnsi" w:hAnsiTheme="minorHAnsi"/>
              </w:rPr>
              <w:t>22</w:t>
            </w:r>
            <w:r w:rsidR="00083EF0" w:rsidRPr="00631927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</w:t>
            </w:r>
            <w:r w:rsidR="00083EF0" w:rsidRPr="00631927">
              <w:rPr>
                <w:rFonts w:asciiTheme="minorHAnsi" w:hAnsiTheme="minorHAnsi"/>
              </w:rPr>
              <w:t>0</w:t>
            </w:r>
          </w:p>
        </w:tc>
      </w:tr>
      <w:tr w:rsidR="001229F1" w:rsidTr="00C028C8">
        <w:tc>
          <w:tcPr>
            <w:tcW w:w="4253" w:type="dxa"/>
          </w:tcPr>
          <w:p w:rsidR="001229F1" w:rsidRPr="00631927" w:rsidRDefault="001229F1" w:rsidP="00734487">
            <w:pPr>
              <w:spacing w:line="320" w:lineRule="atLeast"/>
              <w:jc w:val="both"/>
              <w:rPr>
                <w:rFonts w:asciiTheme="minorHAnsi" w:hAnsiTheme="minorHAnsi"/>
              </w:rPr>
            </w:pPr>
            <w:r w:rsidRPr="00631927">
              <w:rPr>
                <w:rFonts w:asciiTheme="minorHAnsi" w:hAnsiTheme="minorHAnsi"/>
              </w:rPr>
              <w:t>Comportamento sociale, ciclo biologico annuale, biologia riproduttiva, dinamica di popolazione, determinazione della struttura e della consistenza delle popolazioni, criteri di valutazione del trofeo.</w:t>
            </w:r>
          </w:p>
        </w:tc>
        <w:tc>
          <w:tcPr>
            <w:tcW w:w="2410" w:type="dxa"/>
            <w:vAlign w:val="center"/>
          </w:tcPr>
          <w:p w:rsidR="001229F1" w:rsidRPr="00631927" w:rsidRDefault="00713759" w:rsidP="000A1DD9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 w:rsidRPr="00631927">
              <w:rPr>
                <w:rFonts w:asciiTheme="minorHAnsi" w:hAnsiTheme="minorHAnsi"/>
              </w:rPr>
              <w:t>Andrea Brusaferro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13759" w:rsidRPr="00631927" w:rsidRDefault="00C97880" w:rsidP="00713759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Mercoledì 06</w:t>
            </w:r>
            <w:r w:rsidR="00CF1F71">
              <w:rPr>
                <w:rFonts w:asciiTheme="minorHAnsi" w:hAnsiTheme="minorHAnsi"/>
              </w:rPr>
              <w:t xml:space="preserve"> G</w:t>
            </w:r>
            <w:r w:rsidR="00631927" w:rsidRPr="00631927">
              <w:rPr>
                <w:rFonts w:asciiTheme="minorHAnsi" w:hAnsiTheme="minorHAnsi"/>
              </w:rPr>
              <w:t>iugno</w:t>
            </w:r>
            <w:r w:rsidR="00713759" w:rsidRPr="00631927">
              <w:rPr>
                <w:rFonts w:asciiTheme="minorHAnsi" w:hAnsiTheme="minorHAnsi"/>
              </w:rPr>
              <w:t xml:space="preserve"> 201</w:t>
            </w:r>
            <w:r w:rsidR="00631927" w:rsidRPr="00631927">
              <w:rPr>
                <w:rFonts w:asciiTheme="minorHAnsi" w:hAnsiTheme="minorHAnsi"/>
              </w:rPr>
              <w:t>8</w:t>
            </w:r>
          </w:p>
          <w:p w:rsidR="001229F1" w:rsidRPr="00631927" w:rsidRDefault="00C97880" w:rsidP="00631927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Pr="00631927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</w:t>
            </w:r>
            <w:r w:rsidRPr="00631927">
              <w:rPr>
                <w:rFonts w:asciiTheme="minorHAnsi" w:hAnsiTheme="minorHAnsi"/>
              </w:rPr>
              <w:t xml:space="preserve">0 – </w:t>
            </w:r>
            <w:r>
              <w:rPr>
                <w:rFonts w:asciiTheme="minorHAnsi" w:hAnsiTheme="minorHAnsi"/>
              </w:rPr>
              <w:t>22</w:t>
            </w:r>
            <w:r w:rsidRPr="00631927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</w:t>
            </w:r>
            <w:r w:rsidRPr="00631927">
              <w:rPr>
                <w:rFonts w:asciiTheme="minorHAnsi" w:hAnsiTheme="minorHAnsi"/>
              </w:rPr>
              <w:t>0</w:t>
            </w:r>
          </w:p>
        </w:tc>
      </w:tr>
    </w:tbl>
    <w:p w:rsidR="001229F1" w:rsidRDefault="001229F1" w:rsidP="001229F1">
      <w:pPr>
        <w:jc w:val="both"/>
        <w:rPr>
          <w:rFonts w:asciiTheme="minorHAnsi" w:hAnsiTheme="minorHAnsi"/>
          <w:u w:val="single"/>
        </w:rPr>
      </w:pPr>
    </w:p>
    <w:p w:rsidR="001229F1" w:rsidRPr="00C53689" w:rsidRDefault="001229F1" w:rsidP="001229F1">
      <w:pPr>
        <w:spacing w:after="120"/>
        <w:jc w:val="both"/>
        <w:rPr>
          <w:rFonts w:asciiTheme="minorHAnsi" w:hAnsiTheme="minorHAnsi"/>
          <w:sz w:val="26"/>
          <w:szCs w:val="26"/>
          <w:u w:val="single"/>
        </w:rPr>
      </w:pPr>
      <w:r w:rsidRPr="00C53689">
        <w:rPr>
          <w:rFonts w:asciiTheme="minorHAnsi" w:hAnsiTheme="minorHAnsi"/>
          <w:sz w:val="26"/>
          <w:szCs w:val="26"/>
          <w:u w:val="single"/>
        </w:rPr>
        <w:t>Modulo II – Parte Speciale (c</w:t>
      </w:r>
      <w:r>
        <w:rPr>
          <w:rFonts w:asciiTheme="minorHAnsi" w:hAnsiTheme="minorHAnsi"/>
          <w:sz w:val="26"/>
          <w:szCs w:val="26"/>
          <w:u w:val="single"/>
        </w:rPr>
        <w:t>apriolo</w:t>
      </w:r>
      <w:r w:rsidRPr="00C53689">
        <w:rPr>
          <w:rFonts w:asciiTheme="minorHAnsi" w:hAnsiTheme="minorHAnsi"/>
          <w:sz w:val="26"/>
          <w:szCs w:val="26"/>
          <w:u w:val="single"/>
        </w:rPr>
        <w:t>)</w:t>
      </w:r>
      <w:r>
        <w:rPr>
          <w:rFonts w:asciiTheme="minorHAnsi" w:hAnsiTheme="minorHAnsi"/>
          <w:sz w:val="26"/>
          <w:szCs w:val="26"/>
          <w:u w:val="single"/>
        </w:rPr>
        <w:t>: ore 8</w:t>
      </w: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2976"/>
      </w:tblGrid>
      <w:tr w:rsidR="00713759" w:rsidTr="00C028C8">
        <w:tc>
          <w:tcPr>
            <w:tcW w:w="4253" w:type="dxa"/>
            <w:shd w:val="clear" w:color="auto" w:fill="A6A6A6" w:themeFill="background1" w:themeFillShade="A6"/>
          </w:tcPr>
          <w:p w:rsidR="00713759" w:rsidRPr="004F6825" w:rsidRDefault="00713759" w:rsidP="00734487">
            <w:pPr>
              <w:spacing w:line="320" w:lineRule="atLeast"/>
              <w:jc w:val="both"/>
              <w:rPr>
                <w:rFonts w:asciiTheme="minorHAnsi" w:hAnsiTheme="minorHAnsi"/>
                <w:b/>
              </w:rPr>
            </w:pPr>
            <w:r w:rsidRPr="004F6825">
              <w:rPr>
                <w:rFonts w:asciiTheme="minorHAnsi" w:hAnsiTheme="minorHAnsi"/>
                <w:b/>
              </w:rPr>
              <w:t>Argomento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713759" w:rsidRPr="004F6825" w:rsidRDefault="00713759" w:rsidP="00C84194">
            <w:pPr>
              <w:spacing w:line="320" w:lineRule="atLeast"/>
              <w:jc w:val="center"/>
              <w:rPr>
                <w:rFonts w:asciiTheme="minorHAnsi" w:hAnsiTheme="minorHAnsi"/>
                <w:b/>
              </w:rPr>
            </w:pPr>
            <w:r w:rsidRPr="004F6825">
              <w:rPr>
                <w:rFonts w:asciiTheme="minorHAnsi" w:hAnsiTheme="minorHAnsi"/>
                <w:b/>
              </w:rPr>
              <w:t>Docente</w:t>
            </w:r>
          </w:p>
        </w:tc>
        <w:tc>
          <w:tcPr>
            <w:tcW w:w="2976" w:type="dxa"/>
            <w:shd w:val="clear" w:color="auto" w:fill="A6A6A6" w:themeFill="background1" w:themeFillShade="A6"/>
            <w:vAlign w:val="center"/>
          </w:tcPr>
          <w:p w:rsidR="00713759" w:rsidRPr="004F6825" w:rsidRDefault="00713759" w:rsidP="00C84194">
            <w:pPr>
              <w:spacing w:line="320" w:lineRule="atLeas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Data/ Orario</w:t>
            </w:r>
          </w:p>
        </w:tc>
      </w:tr>
      <w:tr w:rsidR="001229F1" w:rsidTr="00C028C8">
        <w:tc>
          <w:tcPr>
            <w:tcW w:w="4253" w:type="dxa"/>
          </w:tcPr>
          <w:p w:rsidR="001229F1" w:rsidRDefault="001229F1" w:rsidP="00734487">
            <w:pPr>
              <w:spacing w:line="320" w:lineRule="atLeas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Inquadramento sistematico, status, origini, morfologia, riconoscimento in natura, segni di presenza, habitat, alimentazione, interazione con le attività produttive, competitori e predatori, stima dell’età della dentatura (stato di eruzione ed usura).</w:t>
            </w:r>
          </w:p>
        </w:tc>
        <w:tc>
          <w:tcPr>
            <w:tcW w:w="2410" w:type="dxa"/>
            <w:vAlign w:val="center"/>
          </w:tcPr>
          <w:p w:rsidR="001229F1" w:rsidRDefault="00713759" w:rsidP="000A1DD9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 Brusaferro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13759" w:rsidRDefault="00C97880" w:rsidP="00713759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Domenica 10</w:t>
            </w:r>
            <w:r w:rsidR="00CF1F71">
              <w:rPr>
                <w:rFonts w:asciiTheme="minorHAnsi" w:hAnsiTheme="minorHAnsi"/>
              </w:rPr>
              <w:t xml:space="preserve"> G</w:t>
            </w:r>
            <w:r w:rsidR="00631927">
              <w:rPr>
                <w:rFonts w:asciiTheme="minorHAnsi" w:hAnsiTheme="minorHAnsi"/>
              </w:rPr>
              <w:t>iugno 2018</w:t>
            </w:r>
          </w:p>
          <w:p w:rsidR="001229F1" w:rsidRDefault="00C97880" w:rsidP="00C97880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="00631927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</w:t>
            </w:r>
            <w:r w:rsidR="00631927">
              <w:rPr>
                <w:rFonts w:asciiTheme="minorHAnsi" w:hAnsiTheme="minorHAnsi"/>
              </w:rPr>
              <w:t xml:space="preserve">0 – </w:t>
            </w:r>
            <w:r>
              <w:rPr>
                <w:rFonts w:asciiTheme="minorHAnsi" w:hAnsiTheme="minorHAnsi"/>
              </w:rPr>
              <w:t>13:0</w:t>
            </w:r>
            <w:r w:rsidR="001229F1">
              <w:rPr>
                <w:rFonts w:asciiTheme="minorHAnsi" w:hAnsiTheme="minorHAnsi"/>
              </w:rPr>
              <w:t>0</w:t>
            </w:r>
          </w:p>
        </w:tc>
      </w:tr>
      <w:tr w:rsidR="001229F1" w:rsidTr="00C028C8">
        <w:tc>
          <w:tcPr>
            <w:tcW w:w="4253" w:type="dxa"/>
          </w:tcPr>
          <w:p w:rsidR="001229F1" w:rsidRDefault="001229F1" w:rsidP="00734487">
            <w:pPr>
              <w:spacing w:line="320" w:lineRule="atLeas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Comportamento sociale, ciclo biologico annuale, biologia riproduttiva, dinamica di popolazione, determinazione della struttura e della consistenza delle popolazioni, criteri di valutazione del trofeo.</w:t>
            </w:r>
          </w:p>
        </w:tc>
        <w:tc>
          <w:tcPr>
            <w:tcW w:w="2410" w:type="dxa"/>
            <w:vAlign w:val="center"/>
          </w:tcPr>
          <w:p w:rsidR="001229F1" w:rsidRDefault="00713759" w:rsidP="000A1DD9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 Brusaferro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13759" w:rsidRDefault="00935498" w:rsidP="00713759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Domenica 10</w:t>
            </w:r>
            <w:r w:rsidR="00CF1F71">
              <w:rPr>
                <w:rFonts w:asciiTheme="minorHAnsi" w:hAnsiTheme="minorHAnsi"/>
              </w:rPr>
              <w:t xml:space="preserve"> G</w:t>
            </w:r>
            <w:r w:rsidR="00631927">
              <w:rPr>
                <w:rFonts w:asciiTheme="minorHAnsi" w:hAnsiTheme="minorHAnsi"/>
              </w:rPr>
              <w:t>iugno 2018</w:t>
            </w:r>
          </w:p>
          <w:p w:rsidR="001229F1" w:rsidRDefault="00C97880" w:rsidP="00C97880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631927">
              <w:rPr>
                <w:rFonts w:asciiTheme="minorHAnsi" w:hAnsiTheme="minorHAnsi"/>
              </w:rPr>
              <w:t xml:space="preserve">:30 – </w:t>
            </w:r>
            <w:r>
              <w:rPr>
                <w:rFonts w:asciiTheme="minorHAnsi" w:hAnsiTheme="minorHAnsi"/>
              </w:rPr>
              <w:t>18</w:t>
            </w:r>
            <w:r w:rsidR="001229F1">
              <w:rPr>
                <w:rFonts w:asciiTheme="minorHAnsi" w:hAnsiTheme="minorHAnsi"/>
              </w:rPr>
              <w:t>:30</w:t>
            </w:r>
          </w:p>
        </w:tc>
      </w:tr>
    </w:tbl>
    <w:p w:rsidR="001229F1" w:rsidRPr="00C53689" w:rsidRDefault="001229F1" w:rsidP="001229F1">
      <w:pPr>
        <w:spacing w:after="120"/>
        <w:jc w:val="both"/>
        <w:rPr>
          <w:rFonts w:asciiTheme="minorHAnsi" w:hAnsiTheme="minorHAnsi"/>
          <w:sz w:val="26"/>
          <w:szCs w:val="26"/>
          <w:u w:val="single"/>
        </w:rPr>
      </w:pPr>
      <w:r w:rsidRPr="00C53689">
        <w:rPr>
          <w:rFonts w:asciiTheme="minorHAnsi" w:hAnsiTheme="minorHAnsi"/>
          <w:sz w:val="26"/>
          <w:szCs w:val="26"/>
          <w:u w:val="single"/>
        </w:rPr>
        <w:lastRenderedPageBreak/>
        <w:t>Modulo II – Parte Speciale (</w:t>
      </w:r>
      <w:r>
        <w:rPr>
          <w:rFonts w:asciiTheme="minorHAnsi" w:hAnsiTheme="minorHAnsi"/>
          <w:sz w:val="26"/>
          <w:szCs w:val="26"/>
          <w:u w:val="single"/>
        </w:rPr>
        <w:t>daino</w:t>
      </w:r>
      <w:r w:rsidRPr="00C53689">
        <w:rPr>
          <w:rFonts w:asciiTheme="minorHAnsi" w:hAnsiTheme="minorHAnsi"/>
          <w:sz w:val="26"/>
          <w:szCs w:val="26"/>
          <w:u w:val="single"/>
        </w:rPr>
        <w:t>)</w:t>
      </w:r>
      <w:r>
        <w:rPr>
          <w:rFonts w:asciiTheme="minorHAnsi" w:hAnsiTheme="minorHAnsi"/>
          <w:sz w:val="26"/>
          <w:szCs w:val="26"/>
          <w:u w:val="single"/>
        </w:rPr>
        <w:t>: ore 8</w:t>
      </w: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2976"/>
      </w:tblGrid>
      <w:tr w:rsidR="00C84194" w:rsidTr="00C028C8">
        <w:tc>
          <w:tcPr>
            <w:tcW w:w="4253" w:type="dxa"/>
            <w:shd w:val="clear" w:color="auto" w:fill="A6A6A6" w:themeFill="background1" w:themeFillShade="A6"/>
          </w:tcPr>
          <w:p w:rsidR="00C84194" w:rsidRPr="004F6825" w:rsidRDefault="00C84194" w:rsidP="00734487">
            <w:pPr>
              <w:spacing w:line="320" w:lineRule="atLeast"/>
              <w:jc w:val="both"/>
              <w:rPr>
                <w:rFonts w:asciiTheme="minorHAnsi" w:hAnsiTheme="minorHAnsi"/>
                <w:b/>
              </w:rPr>
            </w:pPr>
            <w:r w:rsidRPr="004F6825">
              <w:rPr>
                <w:rFonts w:asciiTheme="minorHAnsi" w:hAnsiTheme="minorHAnsi"/>
                <w:b/>
              </w:rPr>
              <w:t>Argomento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C84194" w:rsidRPr="004F6825" w:rsidRDefault="00C84194" w:rsidP="00C84194">
            <w:pPr>
              <w:spacing w:line="320" w:lineRule="atLeast"/>
              <w:jc w:val="center"/>
              <w:rPr>
                <w:rFonts w:asciiTheme="minorHAnsi" w:hAnsiTheme="minorHAnsi"/>
                <w:b/>
              </w:rPr>
            </w:pPr>
            <w:r w:rsidRPr="004F6825">
              <w:rPr>
                <w:rFonts w:asciiTheme="minorHAnsi" w:hAnsiTheme="minorHAnsi"/>
                <w:b/>
              </w:rPr>
              <w:t>Docente</w:t>
            </w:r>
          </w:p>
        </w:tc>
        <w:tc>
          <w:tcPr>
            <w:tcW w:w="2976" w:type="dxa"/>
            <w:shd w:val="clear" w:color="auto" w:fill="A6A6A6" w:themeFill="background1" w:themeFillShade="A6"/>
            <w:vAlign w:val="center"/>
          </w:tcPr>
          <w:p w:rsidR="00C84194" w:rsidRPr="004F6825" w:rsidRDefault="00C84194" w:rsidP="00C84194">
            <w:pPr>
              <w:spacing w:line="320" w:lineRule="atLeas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Data/ Orario</w:t>
            </w:r>
          </w:p>
        </w:tc>
      </w:tr>
      <w:tr w:rsidR="001229F1" w:rsidTr="00C028C8">
        <w:tc>
          <w:tcPr>
            <w:tcW w:w="4253" w:type="dxa"/>
          </w:tcPr>
          <w:p w:rsidR="001229F1" w:rsidRDefault="001229F1" w:rsidP="00734487">
            <w:pPr>
              <w:spacing w:line="320" w:lineRule="atLeas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Inquadramento sistematico, status, origini, morfologia, riconoscimento in natura, segni di presenza, habitat, alimentazione, interazione con le attività produttive, competitori e predatori, stima dell’età della dentatura (stato di eruzione ed usura).</w:t>
            </w:r>
          </w:p>
        </w:tc>
        <w:tc>
          <w:tcPr>
            <w:tcW w:w="2410" w:type="dxa"/>
            <w:vAlign w:val="center"/>
          </w:tcPr>
          <w:p w:rsidR="000A1DD9" w:rsidRDefault="00713759" w:rsidP="00E170CB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 Brusaferro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13759" w:rsidRDefault="00D20B5C" w:rsidP="00713759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Lunedì 11</w:t>
            </w:r>
            <w:r w:rsidR="00CF1F71">
              <w:rPr>
                <w:rFonts w:asciiTheme="minorHAnsi" w:hAnsiTheme="minorHAnsi"/>
              </w:rPr>
              <w:t xml:space="preserve"> G</w:t>
            </w:r>
            <w:r w:rsidR="009A032D">
              <w:rPr>
                <w:rFonts w:asciiTheme="minorHAnsi" w:hAnsiTheme="minorHAnsi"/>
              </w:rPr>
              <w:t>iugno 2018</w:t>
            </w:r>
          </w:p>
          <w:p w:rsidR="001229F1" w:rsidRDefault="00775EDB" w:rsidP="00775EDB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="001229F1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</w:t>
            </w:r>
            <w:r w:rsidR="00E170CB">
              <w:rPr>
                <w:rFonts w:asciiTheme="minorHAnsi" w:hAnsiTheme="minorHAnsi"/>
              </w:rPr>
              <w:t>0</w:t>
            </w:r>
            <w:r w:rsidR="001229F1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22</w:t>
            </w:r>
            <w:r w:rsidR="001229F1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</w:t>
            </w:r>
            <w:r w:rsidR="001229F1">
              <w:rPr>
                <w:rFonts w:asciiTheme="minorHAnsi" w:hAnsiTheme="minorHAnsi"/>
              </w:rPr>
              <w:t>0</w:t>
            </w:r>
          </w:p>
        </w:tc>
      </w:tr>
      <w:tr w:rsidR="001229F1" w:rsidTr="00C028C8">
        <w:tc>
          <w:tcPr>
            <w:tcW w:w="4253" w:type="dxa"/>
          </w:tcPr>
          <w:p w:rsidR="001229F1" w:rsidRDefault="001229F1" w:rsidP="00734487">
            <w:pPr>
              <w:spacing w:line="320" w:lineRule="atLeas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Comportamento sociale, ciclo biologico annuale, biologia riproduttiva, dinamica di popolazione, determinazione della struttura e della consistenza delle popolazioni, criteri di valutazione del trofeo.</w:t>
            </w:r>
          </w:p>
        </w:tc>
        <w:tc>
          <w:tcPr>
            <w:tcW w:w="2410" w:type="dxa"/>
            <w:vAlign w:val="center"/>
          </w:tcPr>
          <w:p w:rsidR="000A1DD9" w:rsidRDefault="00713759" w:rsidP="00E170CB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 Brusaferro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13759" w:rsidRDefault="00D20B5C" w:rsidP="00713759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Giovedì 14</w:t>
            </w:r>
            <w:r w:rsidR="00CF1F71">
              <w:rPr>
                <w:rFonts w:asciiTheme="minorHAnsi" w:hAnsiTheme="minorHAnsi"/>
              </w:rPr>
              <w:t xml:space="preserve"> G</w:t>
            </w:r>
            <w:r w:rsidR="009A032D">
              <w:rPr>
                <w:rFonts w:asciiTheme="minorHAnsi" w:hAnsiTheme="minorHAnsi"/>
              </w:rPr>
              <w:t>iugno 2018</w:t>
            </w:r>
          </w:p>
          <w:p w:rsidR="001229F1" w:rsidRDefault="00775EDB" w:rsidP="00775EDB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="001229F1">
              <w:rPr>
                <w:rFonts w:asciiTheme="minorHAnsi" w:hAnsiTheme="minorHAnsi"/>
              </w:rPr>
              <w:t>:</w:t>
            </w:r>
            <w:r w:rsidR="009A032D">
              <w:rPr>
                <w:rFonts w:asciiTheme="minorHAnsi" w:hAnsiTheme="minorHAnsi"/>
              </w:rPr>
              <w:t>3</w:t>
            </w:r>
            <w:r w:rsidR="001229F1">
              <w:rPr>
                <w:rFonts w:asciiTheme="minorHAnsi" w:hAnsiTheme="minorHAnsi"/>
              </w:rPr>
              <w:t xml:space="preserve">0 – </w:t>
            </w:r>
            <w:r>
              <w:rPr>
                <w:rFonts w:asciiTheme="minorHAnsi" w:hAnsiTheme="minorHAnsi"/>
              </w:rPr>
              <w:t>22</w:t>
            </w:r>
            <w:r w:rsidR="009A032D">
              <w:rPr>
                <w:rFonts w:asciiTheme="minorHAnsi" w:hAnsiTheme="minorHAnsi"/>
              </w:rPr>
              <w:t>:30</w:t>
            </w:r>
          </w:p>
        </w:tc>
      </w:tr>
    </w:tbl>
    <w:p w:rsidR="001229F1" w:rsidRDefault="001229F1" w:rsidP="001229F1">
      <w:pPr>
        <w:jc w:val="both"/>
        <w:rPr>
          <w:rFonts w:asciiTheme="minorHAnsi" w:hAnsiTheme="minorHAnsi"/>
          <w:u w:val="single"/>
        </w:rPr>
      </w:pPr>
    </w:p>
    <w:p w:rsidR="00DD67F2" w:rsidRPr="00C53689" w:rsidRDefault="00DD67F2" w:rsidP="00DD67F2">
      <w:pPr>
        <w:spacing w:after="120"/>
        <w:jc w:val="both"/>
        <w:rPr>
          <w:rFonts w:asciiTheme="minorHAnsi" w:hAnsiTheme="minorHAnsi"/>
          <w:sz w:val="26"/>
          <w:szCs w:val="26"/>
          <w:u w:val="single"/>
        </w:rPr>
      </w:pPr>
      <w:r w:rsidRPr="00C53689">
        <w:rPr>
          <w:rFonts w:asciiTheme="minorHAnsi" w:hAnsiTheme="minorHAnsi"/>
          <w:sz w:val="26"/>
          <w:szCs w:val="26"/>
          <w:u w:val="single"/>
        </w:rPr>
        <w:t>Modulo II – Parte Speciale (</w:t>
      </w:r>
      <w:r>
        <w:rPr>
          <w:rFonts w:asciiTheme="minorHAnsi" w:hAnsiTheme="minorHAnsi"/>
          <w:sz w:val="26"/>
          <w:szCs w:val="26"/>
          <w:u w:val="single"/>
        </w:rPr>
        <w:t>Muflone</w:t>
      </w:r>
      <w:r w:rsidRPr="00C53689">
        <w:rPr>
          <w:rFonts w:asciiTheme="minorHAnsi" w:hAnsiTheme="minorHAnsi"/>
          <w:sz w:val="26"/>
          <w:szCs w:val="26"/>
          <w:u w:val="single"/>
        </w:rPr>
        <w:t>)</w:t>
      </w:r>
      <w:r>
        <w:rPr>
          <w:rFonts w:asciiTheme="minorHAnsi" w:hAnsiTheme="minorHAnsi"/>
          <w:sz w:val="26"/>
          <w:szCs w:val="26"/>
          <w:u w:val="single"/>
        </w:rPr>
        <w:t>: ore 8</w:t>
      </w: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2976"/>
      </w:tblGrid>
      <w:tr w:rsidR="00DD67F2" w:rsidTr="00E4472B">
        <w:tc>
          <w:tcPr>
            <w:tcW w:w="4253" w:type="dxa"/>
            <w:shd w:val="clear" w:color="auto" w:fill="A6A6A6" w:themeFill="background1" w:themeFillShade="A6"/>
          </w:tcPr>
          <w:p w:rsidR="00DD67F2" w:rsidRPr="004F6825" w:rsidRDefault="00DD67F2" w:rsidP="00E4472B">
            <w:pPr>
              <w:spacing w:line="320" w:lineRule="atLeast"/>
              <w:jc w:val="both"/>
              <w:rPr>
                <w:rFonts w:asciiTheme="minorHAnsi" w:hAnsiTheme="minorHAnsi"/>
                <w:b/>
              </w:rPr>
            </w:pPr>
            <w:r w:rsidRPr="004F6825">
              <w:rPr>
                <w:rFonts w:asciiTheme="minorHAnsi" w:hAnsiTheme="minorHAnsi"/>
                <w:b/>
              </w:rPr>
              <w:t>Argomento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DD67F2" w:rsidRPr="004F6825" w:rsidRDefault="00DD67F2" w:rsidP="00E4472B">
            <w:pPr>
              <w:spacing w:line="320" w:lineRule="atLeast"/>
              <w:jc w:val="center"/>
              <w:rPr>
                <w:rFonts w:asciiTheme="minorHAnsi" w:hAnsiTheme="minorHAnsi"/>
                <w:b/>
              </w:rPr>
            </w:pPr>
            <w:r w:rsidRPr="004F6825">
              <w:rPr>
                <w:rFonts w:asciiTheme="minorHAnsi" w:hAnsiTheme="minorHAnsi"/>
                <w:b/>
              </w:rPr>
              <w:t>Docente</w:t>
            </w:r>
          </w:p>
        </w:tc>
        <w:tc>
          <w:tcPr>
            <w:tcW w:w="2976" w:type="dxa"/>
            <w:shd w:val="clear" w:color="auto" w:fill="A6A6A6" w:themeFill="background1" w:themeFillShade="A6"/>
            <w:vAlign w:val="center"/>
          </w:tcPr>
          <w:p w:rsidR="00DD67F2" w:rsidRPr="004F6825" w:rsidRDefault="00DD67F2" w:rsidP="00E4472B">
            <w:pPr>
              <w:spacing w:line="320" w:lineRule="atLeas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Data/ Orario</w:t>
            </w:r>
          </w:p>
        </w:tc>
      </w:tr>
      <w:tr w:rsidR="00DD67F2" w:rsidRPr="00BF30D7" w:rsidTr="00E4472B">
        <w:tc>
          <w:tcPr>
            <w:tcW w:w="4253" w:type="dxa"/>
          </w:tcPr>
          <w:p w:rsidR="00DD67F2" w:rsidRPr="009A032D" w:rsidRDefault="00DD67F2" w:rsidP="00E4472B">
            <w:pPr>
              <w:spacing w:line="320" w:lineRule="atLeast"/>
              <w:jc w:val="both"/>
              <w:rPr>
                <w:rFonts w:asciiTheme="minorHAnsi" w:hAnsiTheme="minorHAnsi"/>
              </w:rPr>
            </w:pPr>
            <w:r w:rsidRPr="009A032D">
              <w:rPr>
                <w:rFonts w:asciiTheme="minorHAnsi" w:hAnsiTheme="minorHAnsi"/>
              </w:rPr>
              <w:t>Inquadramento sistematico, status, origini, morfologia, riconoscimento in natura, segni di presenza, habitat, alimentazione, interazione con le attività produttive, competitori e predatori, stima dell’età della dentatura (stato di eruzione ed usura).</w:t>
            </w:r>
          </w:p>
        </w:tc>
        <w:tc>
          <w:tcPr>
            <w:tcW w:w="2410" w:type="dxa"/>
            <w:vAlign w:val="center"/>
          </w:tcPr>
          <w:p w:rsidR="00DD67F2" w:rsidRPr="009A032D" w:rsidRDefault="002F5C4B" w:rsidP="00E4472B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 Brusaferro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D67F2" w:rsidRPr="009A032D" w:rsidRDefault="00D20B5C" w:rsidP="00E4472B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Martedì 19</w:t>
            </w:r>
            <w:r w:rsidR="009A032D" w:rsidRPr="009A032D">
              <w:rPr>
                <w:rFonts w:asciiTheme="minorHAnsi" w:hAnsiTheme="minorHAnsi"/>
              </w:rPr>
              <w:t xml:space="preserve"> Giugno 2018</w:t>
            </w:r>
          </w:p>
          <w:p w:rsidR="00DD67F2" w:rsidRPr="009A032D" w:rsidRDefault="00DD67F2" w:rsidP="00E4472B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 w:rsidRPr="009A032D">
              <w:rPr>
                <w:rFonts w:asciiTheme="minorHAnsi" w:hAnsiTheme="minorHAnsi"/>
              </w:rPr>
              <w:t>19:30 – 23:30</w:t>
            </w:r>
          </w:p>
        </w:tc>
      </w:tr>
      <w:tr w:rsidR="00DD67F2" w:rsidTr="00E4472B">
        <w:tc>
          <w:tcPr>
            <w:tcW w:w="4253" w:type="dxa"/>
          </w:tcPr>
          <w:p w:rsidR="00DD67F2" w:rsidRPr="009A032D" w:rsidRDefault="00DD67F2" w:rsidP="00E4472B">
            <w:pPr>
              <w:spacing w:line="320" w:lineRule="atLeast"/>
              <w:jc w:val="both"/>
              <w:rPr>
                <w:rFonts w:asciiTheme="minorHAnsi" w:hAnsiTheme="minorHAnsi"/>
              </w:rPr>
            </w:pPr>
            <w:r w:rsidRPr="009A032D">
              <w:rPr>
                <w:rFonts w:asciiTheme="minorHAnsi" w:hAnsiTheme="minorHAnsi"/>
              </w:rPr>
              <w:t>Comportamento sociale, ciclo biologico annuale, biologia riproduttiva, dinamica di popolazione, determinazione della struttura e della consistenza delle popolazioni, criteri di valutazione del trofeo.</w:t>
            </w:r>
          </w:p>
        </w:tc>
        <w:tc>
          <w:tcPr>
            <w:tcW w:w="2410" w:type="dxa"/>
            <w:vAlign w:val="center"/>
          </w:tcPr>
          <w:p w:rsidR="00DD67F2" w:rsidRPr="009A032D" w:rsidRDefault="002F5C4B" w:rsidP="00E4472B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 Brusaferro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D67F2" w:rsidRPr="009A032D" w:rsidRDefault="00D20B5C" w:rsidP="00E4472B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Giovedì 21</w:t>
            </w:r>
            <w:r w:rsidR="00CF1F71">
              <w:rPr>
                <w:rFonts w:asciiTheme="minorHAnsi" w:hAnsiTheme="minorHAnsi"/>
              </w:rPr>
              <w:t xml:space="preserve"> G</w:t>
            </w:r>
            <w:r w:rsidR="009A032D" w:rsidRPr="009A032D">
              <w:rPr>
                <w:rFonts w:asciiTheme="minorHAnsi" w:hAnsiTheme="minorHAnsi"/>
              </w:rPr>
              <w:t>iugno 2018</w:t>
            </w:r>
          </w:p>
          <w:p w:rsidR="00DD67F2" w:rsidRPr="009A032D" w:rsidRDefault="00DD67F2" w:rsidP="00E4472B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 w:rsidRPr="009A032D">
              <w:rPr>
                <w:rFonts w:asciiTheme="minorHAnsi" w:hAnsiTheme="minorHAnsi"/>
              </w:rPr>
              <w:t>19:30 – 23:30</w:t>
            </w:r>
          </w:p>
        </w:tc>
      </w:tr>
    </w:tbl>
    <w:p w:rsidR="00DD67F2" w:rsidRDefault="00DD67F2" w:rsidP="001229F1">
      <w:pPr>
        <w:jc w:val="both"/>
        <w:rPr>
          <w:rFonts w:asciiTheme="minorHAnsi" w:hAnsiTheme="minorHAnsi"/>
          <w:u w:val="single"/>
        </w:rPr>
      </w:pPr>
    </w:p>
    <w:p w:rsidR="009C4FE9" w:rsidRPr="00C53689" w:rsidRDefault="009C4FE9" w:rsidP="009C4FE9">
      <w:pPr>
        <w:spacing w:after="120"/>
        <w:jc w:val="both"/>
        <w:rPr>
          <w:rFonts w:asciiTheme="minorHAnsi" w:hAnsiTheme="minorHAnsi"/>
          <w:sz w:val="26"/>
          <w:szCs w:val="26"/>
          <w:u w:val="single"/>
        </w:rPr>
      </w:pPr>
      <w:r w:rsidRPr="00C53689">
        <w:rPr>
          <w:rFonts w:asciiTheme="minorHAnsi" w:hAnsiTheme="minorHAnsi"/>
          <w:sz w:val="26"/>
          <w:szCs w:val="26"/>
          <w:u w:val="single"/>
        </w:rPr>
        <w:t>Modulo II – Parte Speciale (</w:t>
      </w:r>
      <w:r>
        <w:rPr>
          <w:rFonts w:asciiTheme="minorHAnsi" w:hAnsiTheme="minorHAnsi"/>
          <w:sz w:val="26"/>
          <w:szCs w:val="26"/>
          <w:u w:val="single"/>
        </w:rPr>
        <w:t>cervo</w:t>
      </w:r>
      <w:r w:rsidRPr="00C53689">
        <w:rPr>
          <w:rFonts w:asciiTheme="minorHAnsi" w:hAnsiTheme="minorHAnsi"/>
          <w:sz w:val="26"/>
          <w:szCs w:val="26"/>
          <w:u w:val="single"/>
        </w:rPr>
        <w:t>)</w:t>
      </w:r>
      <w:r>
        <w:rPr>
          <w:rFonts w:asciiTheme="minorHAnsi" w:hAnsiTheme="minorHAnsi"/>
          <w:sz w:val="26"/>
          <w:szCs w:val="26"/>
          <w:u w:val="single"/>
        </w:rPr>
        <w:t>: ore 8</w:t>
      </w: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2976"/>
      </w:tblGrid>
      <w:tr w:rsidR="00C84194" w:rsidTr="00C028C8">
        <w:tc>
          <w:tcPr>
            <w:tcW w:w="4253" w:type="dxa"/>
            <w:shd w:val="clear" w:color="auto" w:fill="A6A6A6" w:themeFill="background1" w:themeFillShade="A6"/>
          </w:tcPr>
          <w:p w:rsidR="00C84194" w:rsidRPr="004F6825" w:rsidRDefault="00C84194" w:rsidP="00734487">
            <w:pPr>
              <w:spacing w:line="320" w:lineRule="atLeast"/>
              <w:jc w:val="both"/>
              <w:rPr>
                <w:rFonts w:asciiTheme="minorHAnsi" w:hAnsiTheme="minorHAnsi"/>
                <w:b/>
              </w:rPr>
            </w:pPr>
            <w:r w:rsidRPr="004F6825">
              <w:rPr>
                <w:rFonts w:asciiTheme="minorHAnsi" w:hAnsiTheme="minorHAnsi"/>
                <w:b/>
              </w:rPr>
              <w:t>Argomento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C84194" w:rsidRPr="004F6825" w:rsidRDefault="00C84194" w:rsidP="00C84194">
            <w:pPr>
              <w:spacing w:line="320" w:lineRule="atLeast"/>
              <w:jc w:val="center"/>
              <w:rPr>
                <w:rFonts w:asciiTheme="minorHAnsi" w:hAnsiTheme="minorHAnsi"/>
                <w:b/>
              </w:rPr>
            </w:pPr>
            <w:r w:rsidRPr="004F6825">
              <w:rPr>
                <w:rFonts w:asciiTheme="minorHAnsi" w:hAnsiTheme="minorHAnsi"/>
                <w:b/>
              </w:rPr>
              <w:t>Docente</w:t>
            </w:r>
          </w:p>
        </w:tc>
        <w:tc>
          <w:tcPr>
            <w:tcW w:w="2976" w:type="dxa"/>
            <w:shd w:val="clear" w:color="auto" w:fill="A6A6A6" w:themeFill="background1" w:themeFillShade="A6"/>
            <w:vAlign w:val="center"/>
          </w:tcPr>
          <w:p w:rsidR="00C84194" w:rsidRPr="004F6825" w:rsidRDefault="00C84194" w:rsidP="00C84194">
            <w:pPr>
              <w:spacing w:line="320" w:lineRule="atLeas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Data/ Orario</w:t>
            </w:r>
          </w:p>
        </w:tc>
      </w:tr>
      <w:tr w:rsidR="009C4FE9" w:rsidRPr="00BF30D7" w:rsidTr="00C028C8">
        <w:tc>
          <w:tcPr>
            <w:tcW w:w="4253" w:type="dxa"/>
          </w:tcPr>
          <w:p w:rsidR="009C4FE9" w:rsidRPr="00CF1F71" w:rsidRDefault="009C4FE9" w:rsidP="00734487">
            <w:pPr>
              <w:spacing w:line="320" w:lineRule="atLeast"/>
              <w:jc w:val="both"/>
              <w:rPr>
                <w:rFonts w:asciiTheme="minorHAnsi" w:hAnsiTheme="minorHAnsi"/>
              </w:rPr>
            </w:pPr>
            <w:r w:rsidRPr="00CF1F71">
              <w:rPr>
                <w:rFonts w:asciiTheme="minorHAnsi" w:hAnsiTheme="minorHAnsi"/>
              </w:rPr>
              <w:t>Inquadramento sistematico, status, origini, morfologia, riconoscimento in natura, segni di presenza, habitat, alimentazione, interazione con le attività produttive, competitori e predatori, stima dell’età della dentatura (stato di eruzione ed usura).</w:t>
            </w:r>
          </w:p>
        </w:tc>
        <w:tc>
          <w:tcPr>
            <w:tcW w:w="2410" w:type="dxa"/>
            <w:vAlign w:val="center"/>
          </w:tcPr>
          <w:p w:rsidR="009C4FE9" w:rsidRPr="00CF1F71" w:rsidRDefault="00193564" w:rsidP="00193564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Francesco </w:t>
            </w:r>
            <w:proofErr w:type="spellStart"/>
            <w:r>
              <w:rPr>
                <w:rFonts w:asciiTheme="minorHAnsi" w:hAnsiTheme="minorHAnsi"/>
              </w:rPr>
              <w:t>Santilli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713759" w:rsidRPr="00CF1F71" w:rsidRDefault="00713759" w:rsidP="00713759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 w:rsidRPr="00CF1F71">
              <w:rPr>
                <w:rFonts w:asciiTheme="minorHAnsi" w:hAnsiTheme="minorHAnsi"/>
              </w:rPr>
              <w:t xml:space="preserve">Domenica </w:t>
            </w:r>
            <w:r w:rsidR="00CF1F71">
              <w:rPr>
                <w:rFonts w:asciiTheme="minorHAnsi" w:hAnsiTheme="minorHAnsi"/>
              </w:rPr>
              <w:t>17 G</w:t>
            </w:r>
            <w:r w:rsidR="009A032D" w:rsidRPr="00CF1F71">
              <w:rPr>
                <w:rFonts w:asciiTheme="minorHAnsi" w:hAnsiTheme="minorHAnsi"/>
              </w:rPr>
              <w:t>iugno 2018</w:t>
            </w:r>
          </w:p>
          <w:p w:rsidR="009C4FE9" w:rsidRPr="00CF1F71" w:rsidRDefault="009C4FE9" w:rsidP="00713759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 w:rsidRPr="00CF1F71">
              <w:rPr>
                <w:rFonts w:asciiTheme="minorHAnsi" w:hAnsiTheme="minorHAnsi"/>
              </w:rPr>
              <w:t>09:00 – 13:00</w:t>
            </w:r>
          </w:p>
        </w:tc>
      </w:tr>
      <w:tr w:rsidR="009C4FE9" w:rsidTr="00C028C8">
        <w:tc>
          <w:tcPr>
            <w:tcW w:w="4253" w:type="dxa"/>
          </w:tcPr>
          <w:p w:rsidR="009C4FE9" w:rsidRPr="00CF1F71" w:rsidRDefault="009C4FE9" w:rsidP="00734487">
            <w:pPr>
              <w:spacing w:line="320" w:lineRule="atLeast"/>
              <w:jc w:val="both"/>
              <w:rPr>
                <w:rFonts w:asciiTheme="minorHAnsi" w:hAnsiTheme="minorHAnsi"/>
              </w:rPr>
            </w:pPr>
            <w:r w:rsidRPr="00CF1F71">
              <w:rPr>
                <w:rFonts w:asciiTheme="minorHAnsi" w:hAnsiTheme="minorHAnsi"/>
              </w:rPr>
              <w:t xml:space="preserve">Comportamento sociale, ciclo biologico annuale, biologia riproduttiva, dinamica </w:t>
            </w:r>
            <w:r w:rsidRPr="00CF1F71">
              <w:rPr>
                <w:rFonts w:asciiTheme="minorHAnsi" w:hAnsiTheme="minorHAnsi"/>
              </w:rPr>
              <w:lastRenderedPageBreak/>
              <w:t>di popolazione, determinazione della struttura e della consistenza delle popolazioni, criteri di valutazione del trofeo.</w:t>
            </w:r>
          </w:p>
        </w:tc>
        <w:tc>
          <w:tcPr>
            <w:tcW w:w="2410" w:type="dxa"/>
            <w:vAlign w:val="center"/>
          </w:tcPr>
          <w:p w:rsidR="009C4FE9" w:rsidRPr="00CF1F71" w:rsidRDefault="00193564" w:rsidP="000A1DD9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Francesco Santilli</w:t>
            </w:r>
            <w:bookmarkStart w:id="0" w:name="_GoBack"/>
            <w:bookmarkEnd w:id="0"/>
          </w:p>
        </w:tc>
        <w:tc>
          <w:tcPr>
            <w:tcW w:w="2976" w:type="dxa"/>
            <w:shd w:val="clear" w:color="auto" w:fill="auto"/>
            <w:vAlign w:val="center"/>
          </w:tcPr>
          <w:p w:rsidR="00713759" w:rsidRPr="00CF1F71" w:rsidRDefault="00713759" w:rsidP="00713759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 w:rsidRPr="00CF1F71">
              <w:rPr>
                <w:rFonts w:asciiTheme="minorHAnsi" w:hAnsiTheme="minorHAnsi"/>
              </w:rPr>
              <w:t xml:space="preserve">Domenica </w:t>
            </w:r>
            <w:r w:rsidR="00CF1F71">
              <w:rPr>
                <w:rFonts w:asciiTheme="minorHAnsi" w:hAnsiTheme="minorHAnsi"/>
              </w:rPr>
              <w:t>17 G</w:t>
            </w:r>
            <w:r w:rsidR="009A032D" w:rsidRPr="00CF1F71">
              <w:rPr>
                <w:rFonts w:asciiTheme="minorHAnsi" w:hAnsiTheme="minorHAnsi"/>
              </w:rPr>
              <w:t>iugno 2018</w:t>
            </w:r>
          </w:p>
          <w:p w:rsidR="009C4FE9" w:rsidRPr="00CF1F71" w:rsidRDefault="009A032D" w:rsidP="00CF1F71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 w:rsidRPr="00CF1F71">
              <w:rPr>
                <w:rFonts w:asciiTheme="minorHAnsi" w:hAnsiTheme="minorHAnsi"/>
              </w:rPr>
              <w:t>14</w:t>
            </w:r>
            <w:r w:rsidR="009C4FE9" w:rsidRPr="00CF1F71">
              <w:rPr>
                <w:rFonts w:asciiTheme="minorHAnsi" w:hAnsiTheme="minorHAnsi"/>
              </w:rPr>
              <w:t>:</w:t>
            </w:r>
            <w:r w:rsidRPr="00CF1F71">
              <w:rPr>
                <w:rFonts w:asciiTheme="minorHAnsi" w:hAnsiTheme="minorHAnsi"/>
              </w:rPr>
              <w:t>3</w:t>
            </w:r>
            <w:r w:rsidR="009C4FE9" w:rsidRPr="00CF1F71">
              <w:rPr>
                <w:rFonts w:asciiTheme="minorHAnsi" w:hAnsiTheme="minorHAnsi"/>
              </w:rPr>
              <w:t xml:space="preserve">0 – </w:t>
            </w:r>
            <w:r w:rsidR="00CF1F71" w:rsidRPr="00CF1F71">
              <w:rPr>
                <w:rFonts w:asciiTheme="minorHAnsi" w:hAnsiTheme="minorHAnsi"/>
              </w:rPr>
              <w:t>18</w:t>
            </w:r>
            <w:r w:rsidR="009C4FE9" w:rsidRPr="00CF1F71">
              <w:rPr>
                <w:rFonts w:asciiTheme="minorHAnsi" w:hAnsiTheme="minorHAnsi"/>
              </w:rPr>
              <w:t>:</w:t>
            </w:r>
            <w:r w:rsidR="00CF1F71" w:rsidRPr="00CF1F71">
              <w:rPr>
                <w:rFonts w:asciiTheme="minorHAnsi" w:hAnsiTheme="minorHAnsi"/>
              </w:rPr>
              <w:t>3</w:t>
            </w:r>
            <w:r w:rsidR="009C4FE9" w:rsidRPr="00CF1F71">
              <w:rPr>
                <w:rFonts w:asciiTheme="minorHAnsi" w:hAnsiTheme="minorHAnsi"/>
              </w:rPr>
              <w:t>0</w:t>
            </w:r>
          </w:p>
        </w:tc>
      </w:tr>
    </w:tbl>
    <w:p w:rsidR="009C4FE9" w:rsidRDefault="009C4FE9" w:rsidP="009C4FE9">
      <w:pPr>
        <w:jc w:val="both"/>
        <w:rPr>
          <w:rFonts w:asciiTheme="minorHAnsi" w:hAnsiTheme="minorHAnsi"/>
          <w:u w:val="single"/>
        </w:rPr>
      </w:pPr>
    </w:p>
    <w:p w:rsidR="001229F1" w:rsidRPr="00C53689" w:rsidRDefault="001229F1" w:rsidP="001229F1">
      <w:pPr>
        <w:spacing w:after="120"/>
        <w:jc w:val="both"/>
        <w:rPr>
          <w:rFonts w:asciiTheme="minorHAnsi" w:hAnsiTheme="minorHAnsi"/>
          <w:sz w:val="26"/>
          <w:szCs w:val="26"/>
          <w:u w:val="single"/>
        </w:rPr>
      </w:pPr>
      <w:r w:rsidRPr="00C53689">
        <w:rPr>
          <w:rFonts w:asciiTheme="minorHAnsi" w:hAnsiTheme="minorHAnsi"/>
          <w:sz w:val="26"/>
          <w:szCs w:val="26"/>
          <w:u w:val="single"/>
        </w:rPr>
        <w:t>Modulo I</w:t>
      </w:r>
      <w:r>
        <w:rPr>
          <w:rFonts w:asciiTheme="minorHAnsi" w:hAnsiTheme="minorHAnsi"/>
          <w:sz w:val="26"/>
          <w:szCs w:val="26"/>
          <w:u w:val="single"/>
        </w:rPr>
        <w:t>I</w:t>
      </w:r>
      <w:r w:rsidRPr="00C53689">
        <w:rPr>
          <w:rFonts w:asciiTheme="minorHAnsi" w:hAnsiTheme="minorHAnsi"/>
          <w:sz w:val="26"/>
          <w:szCs w:val="26"/>
          <w:u w:val="single"/>
        </w:rPr>
        <w:t xml:space="preserve">I – </w:t>
      </w:r>
      <w:r>
        <w:rPr>
          <w:rFonts w:asciiTheme="minorHAnsi" w:hAnsiTheme="minorHAnsi"/>
          <w:sz w:val="26"/>
          <w:szCs w:val="26"/>
          <w:u w:val="single"/>
        </w:rPr>
        <w:t xml:space="preserve">Tecniche di prelievo: ore 13 </w:t>
      </w: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2976"/>
      </w:tblGrid>
      <w:tr w:rsidR="00C84194" w:rsidTr="00C028C8">
        <w:tc>
          <w:tcPr>
            <w:tcW w:w="4253" w:type="dxa"/>
            <w:shd w:val="clear" w:color="auto" w:fill="A6A6A6" w:themeFill="background1" w:themeFillShade="A6"/>
          </w:tcPr>
          <w:p w:rsidR="00C84194" w:rsidRPr="004F6825" w:rsidRDefault="00C84194" w:rsidP="00734487">
            <w:pPr>
              <w:spacing w:line="320" w:lineRule="atLeast"/>
              <w:jc w:val="both"/>
              <w:rPr>
                <w:rFonts w:asciiTheme="minorHAnsi" w:hAnsiTheme="minorHAnsi"/>
                <w:b/>
              </w:rPr>
            </w:pPr>
            <w:r w:rsidRPr="004F6825">
              <w:rPr>
                <w:rFonts w:asciiTheme="minorHAnsi" w:hAnsiTheme="minorHAnsi"/>
                <w:b/>
              </w:rPr>
              <w:t>Argomento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C84194" w:rsidRPr="004F6825" w:rsidRDefault="00C84194" w:rsidP="00C84194">
            <w:pPr>
              <w:spacing w:line="320" w:lineRule="atLeast"/>
              <w:jc w:val="center"/>
              <w:rPr>
                <w:rFonts w:asciiTheme="minorHAnsi" w:hAnsiTheme="minorHAnsi"/>
                <w:b/>
              </w:rPr>
            </w:pPr>
            <w:r w:rsidRPr="004F6825">
              <w:rPr>
                <w:rFonts w:asciiTheme="minorHAnsi" w:hAnsiTheme="minorHAnsi"/>
                <w:b/>
              </w:rPr>
              <w:t>Docente</w:t>
            </w:r>
          </w:p>
        </w:tc>
        <w:tc>
          <w:tcPr>
            <w:tcW w:w="2976" w:type="dxa"/>
            <w:shd w:val="clear" w:color="auto" w:fill="A6A6A6" w:themeFill="background1" w:themeFillShade="A6"/>
            <w:vAlign w:val="center"/>
          </w:tcPr>
          <w:p w:rsidR="00C84194" w:rsidRPr="004F6825" w:rsidRDefault="00C84194" w:rsidP="00C84194">
            <w:pPr>
              <w:spacing w:line="320" w:lineRule="atLeas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Data/ Orario</w:t>
            </w:r>
          </w:p>
        </w:tc>
      </w:tr>
      <w:tr w:rsidR="001229F1" w:rsidRPr="00BF30D7" w:rsidTr="009A032D">
        <w:tc>
          <w:tcPr>
            <w:tcW w:w="4253" w:type="dxa"/>
            <w:shd w:val="clear" w:color="auto" w:fill="auto"/>
          </w:tcPr>
          <w:p w:rsidR="001229F1" w:rsidRPr="009A032D" w:rsidRDefault="001229F1" w:rsidP="00734487">
            <w:pPr>
              <w:spacing w:line="320" w:lineRule="atLeast"/>
              <w:jc w:val="both"/>
              <w:rPr>
                <w:rFonts w:asciiTheme="minorHAnsi" w:hAnsiTheme="minorHAnsi"/>
              </w:rPr>
            </w:pPr>
            <w:r w:rsidRPr="009A032D">
              <w:rPr>
                <w:rFonts w:asciiTheme="minorHAnsi" w:hAnsiTheme="minorHAnsi"/>
              </w:rPr>
              <w:t>Criteri generali di selezione, normative specifiche della caccia di selezione, definizione dei piani di prelievo, periodi di caccia. Redazione delle schede di abbattimento, misure biometriche</w:t>
            </w:r>
            <w:r w:rsidR="00C028C8" w:rsidRPr="009A032D">
              <w:rPr>
                <w:rFonts w:asciiTheme="minorHAnsi" w:hAnsiTheme="minorHAnsi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28C8" w:rsidRPr="009A032D" w:rsidRDefault="00CF1F71" w:rsidP="00C028C8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 Brusaferro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13759" w:rsidRPr="009A032D" w:rsidRDefault="00935498" w:rsidP="00713759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Martedì 12</w:t>
            </w:r>
            <w:r w:rsidR="00CF1F71">
              <w:rPr>
                <w:rFonts w:asciiTheme="minorHAnsi" w:hAnsiTheme="minorHAnsi"/>
              </w:rPr>
              <w:t xml:space="preserve"> G</w:t>
            </w:r>
            <w:r w:rsidR="009A032D" w:rsidRPr="009A032D">
              <w:rPr>
                <w:rFonts w:asciiTheme="minorHAnsi" w:hAnsiTheme="minorHAnsi"/>
              </w:rPr>
              <w:t>iugno 2018</w:t>
            </w:r>
          </w:p>
          <w:p w:rsidR="001229F1" w:rsidRPr="009A032D" w:rsidRDefault="009A032D" w:rsidP="00713759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 w:rsidRPr="009A032D">
              <w:rPr>
                <w:rFonts w:asciiTheme="minorHAnsi" w:hAnsiTheme="minorHAnsi"/>
              </w:rPr>
              <w:t>18:30 – 22</w:t>
            </w:r>
            <w:r w:rsidR="001229F1" w:rsidRPr="009A032D">
              <w:rPr>
                <w:rFonts w:asciiTheme="minorHAnsi" w:hAnsiTheme="minorHAnsi"/>
              </w:rPr>
              <w:t>:30</w:t>
            </w:r>
          </w:p>
        </w:tc>
      </w:tr>
      <w:tr w:rsidR="001229F1" w:rsidRPr="00BF30D7" w:rsidTr="00C028C8">
        <w:tc>
          <w:tcPr>
            <w:tcW w:w="4253" w:type="dxa"/>
          </w:tcPr>
          <w:p w:rsidR="001229F1" w:rsidRPr="00CF1F71" w:rsidRDefault="001229F1" w:rsidP="00C028C8">
            <w:pPr>
              <w:spacing w:line="320" w:lineRule="atLeast"/>
              <w:jc w:val="both"/>
              <w:rPr>
                <w:rFonts w:asciiTheme="minorHAnsi" w:hAnsiTheme="minorHAnsi"/>
              </w:rPr>
            </w:pPr>
            <w:r w:rsidRPr="00CF1F71">
              <w:rPr>
                <w:rFonts w:asciiTheme="minorHAnsi" w:hAnsiTheme="minorHAnsi"/>
              </w:rPr>
              <w:t xml:space="preserve">Caccia all’aspetto e alla cerca, organizzazione del prelievo, percorsi di </w:t>
            </w:r>
            <w:proofErr w:type="spellStart"/>
            <w:r w:rsidRPr="00CF1F71">
              <w:rPr>
                <w:rFonts w:asciiTheme="minorHAnsi" w:hAnsiTheme="minorHAnsi"/>
                <w:i/>
              </w:rPr>
              <w:t>pirsch</w:t>
            </w:r>
            <w:proofErr w:type="spellEnd"/>
            <w:r w:rsidRPr="00CF1F71">
              <w:rPr>
                <w:rFonts w:asciiTheme="minorHAnsi" w:hAnsiTheme="minorHAnsi"/>
              </w:rPr>
              <w:t>, altane ed appostamenti, strumenti ottici</w:t>
            </w:r>
          </w:p>
        </w:tc>
        <w:tc>
          <w:tcPr>
            <w:tcW w:w="2410" w:type="dxa"/>
            <w:vAlign w:val="center"/>
          </w:tcPr>
          <w:p w:rsidR="001229F1" w:rsidRPr="00CF1F71" w:rsidRDefault="00713759" w:rsidP="00C028C8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 w:rsidRPr="00CF1F71">
              <w:rPr>
                <w:rFonts w:asciiTheme="minorHAnsi" w:hAnsiTheme="minorHAnsi"/>
              </w:rPr>
              <w:t>Giovanni Starnoni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13759" w:rsidRPr="00CF1F71" w:rsidRDefault="00713759" w:rsidP="00713759">
            <w:pPr>
              <w:spacing w:line="320" w:lineRule="atLeast"/>
              <w:jc w:val="center"/>
              <w:rPr>
                <w:rFonts w:asciiTheme="minorHAnsi" w:hAnsiTheme="minorHAnsi"/>
              </w:rPr>
            </w:pPr>
          </w:p>
          <w:p w:rsidR="00713759" w:rsidRPr="00CF1F71" w:rsidRDefault="00935498" w:rsidP="00713759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Mercoledì 13</w:t>
            </w:r>
            <w:r w:rsidR="00CF1F71">
              <w:rPr>
                <w:rFonts w:asciiTheme="minorHAnsi" w:hAnsiTheme="minorHAnsi"/>
              </w:rPr>
              <w:t xml:space="preserve"> G</w:t>
            </w:r>
            <w:r w:rsidR="00CF1F71" w:rsidRPr="00CF1F71">
              <w:rPr>
                <w:rFonts w:asciiTheme="minorHAnsi" w:hAnsiTheme="minorHAnsi"/>
              </w:rPr>
              <w:t>iugno 2018</w:t>
            </w:r>
          </w:p>
          <w:p w:rsidR="001229F1" w:rsidRPr="00CF1F71" w:rsidRDefault="001229F1" w:rsidP="00713759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 w:rsidRPr="00CF1F71">
              <w:rPr>
                <w:rFonts w:asciiTheme="minorHAnsi" w:hAnsiTheme="minorHAnsi"/>
              </w:rPr>
              <w:t>20:00 – 22:00</w:t>
            </w:r>
          </w:p>
        </w:tc>
      </w:tr>
      <w:tr w:rsidR="001229F1" w:rsidRPr="00BF30D7" w:rsidTr="00C028C8">
        <w:tc>
          <w:tcPr>
            <w:tcW w:w="4253" w:type="dxa"/>
          </w:tcPr>
          <w:p w:rsidR="001229F1" w:rsidRPr="00CF1F71" w:rsidRDefault="001229F1" w:rsidP="00C028C8">
            <w:pPr>
              <w:spacing w:line="320" w:lineRule="atLeast"/>
              <w:jc w:val="both"/>
              <w:rPr>
                <w:rFonts w:asciiTheme="minorHAnsi" w:hAnsiTheme="minorHAnsi"/>
              </w:rPr>
            </w:pPr>
            <w:r w:rsidRPr="00CF1F71">
              <w:rPr>
                <w:rFonts w:asciiTheme="minorHAnsi" w:hAnsiTheme="minorHAnsi"/>
              </w:rPr>
              <w:t>Armi e munizioni, nozioni fondamentali di balistica, valutazione e verifica degli effett</w:t>
            </w:r>
            <w:r w:rsidR="00C028C8" w:rsidRPr="00CF1F71">
              <w:rPr>
                <w:rFonts w:asciiTheme="minorHAnsi" w:hAnsiTheme="minorHAnsi"/>
              </w:rPr>
              <w:t>i del tiro, norme di sicurezza.</w:t>
            </w:r>
          </w:p>
        </w:tc>
        <w:tc>
          <w:tcPr>
            <w:tcW w:w="2410" w:type="dxa"/>
            <w:vAlign w:val="center"/>
          </w:tcPr>
          <w:p w:rsidR="001229F1" w:rsidRPr="00CF1F71" w:rsidRDefault="00DC3A53" w:rsidP="00C028C8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 w:rsidRPr="00CF1F71">
              <w:rPr>
                <w:rFonts w:asciiTheme="minorHAnsi" w:hAnsiTheme="minorHAnsi"/>
              </w:rPr>
              <w:t>Giovanni Starnoni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13759" w:rsidRPr="00CF1F71" w:rsidRDefault="00935498" w:rsidP="00713759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Venerdì 15</w:t>
            </w:r>
            <w:r w:rsidR="00CF1F71">
              <w:rPr>
                <w:rFonts w:asciiTheme="minorHAnsi" w:hAnsiTheme="minorHAnsi"/>
              </w:rPr>
              <w:t xml:space="preserve"> G</w:t>
            </w:r>
            <w:r w:rsidR="00CF1F71" w:rsidRPr="00CF1F71">
              <w:rPr>
                <w:rFonts w:asciiTheme="minorHAnsi" w:hAnsiTheme="minorHAnsi"/>
              </w:rPr>
              <w:t>iugno 2018</w:t>
            </w:r>
          </w:p>
          <w:p w:rsidR="001229F1" w:rsidRPr="00CF1F71" w:rsidRDefault="001229F1" w:rsidP="00713759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 w:rsidRPr="00CF1F71">
              <w:rPr>
                <w:rFonts w:asciiTheme="minorHAnsi" w:hAnsiTheme="minorHAnsi"/>
              </w:rPr>
              <w:t>20:00 – 22:00</w:t>
            </w:r>
          </w:p>
        </w:tc>
      </w:tr>
      <w:tr w:rsidR="001229F1" w:rsidRPr="00BF30D7" w:rsidTr="00C028C8">
        <w:tc>
          <w:tcPr>
            <w:tcW w:w="4253" w:type="dxa"/>
          </w:tcPr>
          <w:p w:rsidR="001229F1" w:rsidRPr="00CF1F71" w:rsidRDefault="00C028C8" w:rsidP="00C028C8">
            <w:pPr>
              <w:spacing w:line="320" w:lineRule="atLeast"/>
              <w:jc w:val="both"/>
              <w:rPr>
                <w:rFonts w:asciiTheme="minorHAnsi" w:hAnsiTheme="minorHAnsi"/>
              </w:rPr>
            </w:pPr>
            <w:r w:rsidRPr="00CF1F71">
              <w:rPr>
                <w:rFonts w:asciiTheme="minorHAnsi" w:hAnsiTheme="minorHAnsi"/>
              </w:rPr>
              <w:t>Reazione al tiro, r</w:t>
            </w:r>
            <w:r w:rsidR="001229F1" w:rsidRPr="00CF1F71">
              <w:rPr>
                <w:rFonts w:asciiTheme="minorHAnsi" w:hAnsiTheme="minorHAnsi"/>
              </w:rPr>
              <w:t>ecupero dei capi feriti, cani da traccia, razze, tipo di lavoro, conduzione e tipo di recupero</w:t>
            </w:r>
            <w:r w:rsidRPr="00CF1F71">
              <w:rPr>
                <w:rFonts w:asciiTheme="minorHAnsi" w:hAnsiTheme="minorHAnsi"/>
              </w:rPr>
              <w:t>, comportamento dopo lo sparo.</w:t>
            </w:r>
          </w:p>
        </w:tc>
        <w:tc>
          <w:tcPr>
            <w:tcW w:w="2410" w:type="dxa"/>
            <w:vAlign w:val="center"/>
          </w:tcPr>
          <w:p w:rsidR="001229F1" w:rsidRPr="00CF1F71" w:rsidRDefault="00713759" w:rsidP="00C028C8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 w:rsidRPr="00CF1F71">
              <w:rPr>
                <w:rFonts w:asciiTheme="minorHAnsi" w:hAnsiTheme="minorHAnsi"/>
              </w:rPr>
              <w:t>Giovanni Starnoni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13759" w:rsidRPr="00CF1F71" w:rsidRDefault="00935498" w:rsidP="00713759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Lunedì 18 </w:t>
            </w:r>
            <w:r w:rsidR="00CF1F71">
              <w:rPr>
                <w:rFonts w:asciiTheme="minorHAnsi" w:hAnsiTheme="minorHAnsi"/>
              </w:rPr>
              <w:t>G</w:t>
            </w:r>
            <w:r w:rsidR="00CF1F71" w:rsidRPr="00CF1F71">
              <w:rPr>
                <w:rFonts w:asciiTheme="minorHAnsi" w:hAnsiTheme="minorHAnsi"/>
              </w:rPr>
              <w:t>iugno 2018</w:t>
            </w:r>
          </w:p>
          <w:p w:rsidR="001229F1" w:rsidRPr="00CF1F71" w:rsidRDefault="001229F1" w:rsidP="00713759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 w:rsidRPr="00CF1F71">
              <w:rPr>
                <w:rFonts w:asciiTheme="minorHAnsi" w:hAnsiTheme="minorHAnsi"/>
              </w:rPr>
              <w:t>19:30 – 22:30</w:t>
            </w:r>
          </w:p>
        </w:tc>
      </w:tr>
      <w:tr w:rsidR="00935498" w:rsidRPr="00935498" w:rsidTr="00C028C8">
        <w:tc>
          <w:tcPr>
            <w:tcW w:w="4253" w:type="dxa"/>
          </w:tcPr>
          <w:p w:rsidR="00C028C8" w:rsidRPr="00935498" w:rsidRDefault="00C028C8" w:rsidP="00734487">
            <w:pPr>
              <w:spacing w:line="320" w:lineRule="atLeast"/>
              <w:jc w:val="both"/>
              <w:rPr>
                <w:rFonts w:asciiTheme="minorHAnsi" w:hAnsiTheme="minorHAnsi"/>
                <w:highlight w:val="yellow"/>
              </w:rPr>
            </w:pPr>
            <w:r w:rsidRPr="00935498">
              <w:rPr>
                <w:rFonts w:asciiTheme="minorHAnsi" w:hAnsiTheme="minorHAnsi"/>
                <w:highlight w:val="yellow"/>
              </w:rPr>
              <w:t>Trattamento delle spoglie e norme sanitarie</w:t>
            </w:r>
          </w:p>
        </w:tc>
        <w:tc>
          <w:tcPr>
            <w:tcW w:w="2410" w:type="dxa"/>
            <w:vAlign w:val="center"/>
          </w:tcPr>
          <w:p w:rsidR="00C028C8" w:rsidRPr="00935498" w:rsidRDefault="00284C44" w:rsidP="00C028C8">
            <w:pPr>
              <w:spacing w:line="320" w:lineRule="atLeast"/>
              <w:jc w:val="center"/>
              <w:rPr>
                <w:rFonts w:asciiTheme="minorHAnsi" w:hAnsiTheme="minorHAnsi"/>
                <w:highlight w:val="yellow"/>
              </w:rPr>
            </w:pPr>
            <w:proofErr w:type="spellStart"/>
            <w:r>
              <w:rPr>
                <w:rFonts w:asciiTheme="minorHAnsi" w:hAnsiTheme="minorHAnsi"/>
                <w:highlight w:val="yellow"/>
              </w:rPr>
              <w:t>Monia</w:t>
            </w:r>
            <w:proofErr w:type="spellEnd"/>
            <w:r>
              <w:rPr>
                <w:rFonts w:asciiTheme="minorHAnsi" w:hAnsiTheme="minorHAnsi"/>
                <w:highlight w:val="yellow"/>
              </w:rPr>
              <w:t xml:space="preserve"> </w:t>
            </w:r>
            <w:proofErr w:type="spellStart"/>
            <w:r>
              <w:rPr>
                <w:rFonts w:asciiTheme="minorHAnsi" w:hAnsiTheme="minorHAnsi"/>
                <w:highlight w:val="yellow"/>
              </w:rPr>
              <w:t>DGiuliano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C028C8" w:rsidRPr="00935498" w:rsidRDefault="00DD67F2" w:rsidP="00713759">
            <w:pPr>
              <w:spacing w:line="320" w:lineRule="atLeast"/>
              <w:jc w:val="center"/>
              <w:rPr>
                <w:rFonts w:asciiTheme="minorHAnsi" w:hAnsiTheme="minorHAnsi"/>
                <w:highlight w:val="yellow"/>
              </w:rPr>
            </w:pPr>
            <w:r w:rsidRPr="00935498">
              <w:rPr>
                <w:rFonts w:asciiTheme="minorHAnsi" w:hAnsiTheme="minorHAnsi"/>
                <w:highlight w:val="yellow"/>
              </w:rPr>
              <w:t>Venerdì</w:t>
            </w:r>
            <w:r w:rsidR="00C028C8" w:rsidRPr="00935498">
              <w:rPr>
                <w:rFonts w:asciiTheme="minorHAnsi" w:hAnsiTheme="minorHAnsi"/>
                <w:highlight w:val="yellow"/>
              </w:rPr>
              <w:t xml:space="preserve"> </w:t>
            </w:r>
            <w:r w:rsidR="00935498" w:rsidRPr="00935498">
              <w:rPr>
                <w:rFonts w:asciiTheme="minorHAnsi" w:hAnsiTheme="minorHAnsi"/>
                <w:highlight w:val="yellow"/>
              </w:rPr>
              <w:t>08</w:t>
            </w:r>
            <w:r w:rsidR="00CF1F71" w:rsidRPr="00935498">
              <w:rPr>
                <w:rFonts w:asciiTheme="minorHAnsi" w:hAnsiTheme="minorHAnsi"/>
                <w:highlight w:val="yellow"/>
              </w:rPr>
              <w:t xml:space="preserve"> Giugno 2018</w:t>
            </w:r>
          </w:p>
          <w:p w:rsidR="00C028C8" w:rsidRPr="00935498" w:rsidRDefault="00C028C8" w:rsidP="00713759">
            <w:pPr>
              <w:spacing w:line="320" w:lineRule="atLeast"/>
              <w:jc w:val="center"/>
              <w:rPr>
                <w:rFonts w:asciiTheme="minorHAnsi" w:hAnsiTheme="minorHAnsi"/>
                <w:highlight w:val="yellow"/>
              </w:rPr>
            </w:pPr>
            <w:r w:rsidRPr="00935498">
              <w:rPr>
                <w:rFonts w:asciiTheme="minorHAnsi" w:hAnsiTheme="minorHAnsi"/>
                <w:highlight w:val="yellow"/>
              </w:rPr>
              <w:t>20:00 – 22:00</w:t>
            </w:r>
          </w:p>
        </w:tc>
      </w:tr>
    </w:tbl>
    <w:p w:rsidR="001229F1" w:rsidRDefault="001229F1" w:rsidP="001229F1">
      <w:pPr>
        <w:jc w:val="both"/>
        <w:rPr>
          <w:rFonts w:asciiTheme="minorHAnsi" w:hAnsiTheme="minorHAnsi"/>
          <w:u w:val="single"/>
        </w:rPr>
      </w:pPr>
    </w:p>
    <w:p w:rsidR="001229F1" w:rsidRDefault="001229F1" w:rsidP="001229F1">
      <w:pPr>
        <w:jc w:val="both"/>
        <w:rPr>
          <w:rFonts w:asciiTheme="minorHAnsi" w:hAnsiTheme="minorHAnsi"/>
          <w:u w:val="single"/>
        </w:rPr>
      </w:pPr>
    </w:p>
    <w:p w:rsidR="001229F1" w:rsidRPr="00C53689" w:rsidRDefault="001229F1" w:rsidP="001229F1">
      <w:pPr>
        <w:spacing w:after="120"/>
        <w:jc w:val="both"/>
        <w:rPr>
          <w:rFonts w:asciiTheme="minorHAnsi" w:hAnsiTheme="minorHAnsi"/>
          <w:sz w:val="26"/>
          <w:szCs w:val="26"/>
          <w:u w:val="single"/>
        </w:rPr>
      </w:pPr>
      <w:r w:rsidRPr="00C53689">
        <w:rPr>
          <w:rFonts w:asciiTheme="minorHAnsi" w:hAnsiTheme="minorHAnsi"/>
          <w:sz w:val="26"/>
          <w:szCs w:val="26"/>
          <w:u w:val="single"/>
        </w:rPr>
        <w:t>Modulo I</w:t>
      </w:r>
      <w:r>
        <w:rPr>
          <w:rFonts w:asciiTheme="minorHAnsi" w:hAnsiTheme="minorHAnsi"/>
          <w:sz w:val="26"/>
          <w:szCs w:val="26"/>
          <w:u w:val="single"/>
        </w:rPr>
        <w:t>V</w:t>
      </w:r>
      <w:r w:rsidRPr="00C53689">
        <w:rPr>
          <w:rFonts w:asciiTheme="minorHAnsi" w:hAnsiTheme="minorHAnsi"/>
          <w:sz w:val="26"/>
          <w:szCs w:val="26"/>
          <w:u w:val="single"/>
        </w:rPr>
        <w:t xml:space="preserve"> – </w:t>
      </w:r>
      <w:r>
        <w:rPr>
          <w:rFonts w:asciiTheme="minorHAnsi" w:hAnsiTheme="minorHAnsi"/>
          <w:sz w:val="26"/>
          <w:szCs w:val="26"/>
          <w:u w:val="single"/>
        </w:rPr>
        <w:t>Esercitazioni</w:t>
      </w: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2976"/>
      </w:tblGrid>
      <w:tr w:rsidR="00C84194" w:rsidTr="00C028C8">
        <w:tc>
          <w:tcPr>
            <w:tcW w:w="4253" w:type="dxa"/>
            <w:shd w:val="clear" w:color="auto" w:fill="A6A6A6" w:themeFill="background1" w:themeFillShade="A6"/>
          </w:tcPr>
          <w:p w:rsidR="00C84194" w:rsidRPr="004F6825" w:rsidRDefault="00C84194" w:rsidP="00734487">
            <w:pPr>
              <w:spacing w:line="320" w:lineRule="atLeast"/>
              <w:jc w:val="both"/>
              <w:rPr>
                <w:rFonts w:asciiTheme="minorHAnsi" w:hAnsiTheme="minorHAnsi"/>
                <w:b/>
              </w:rPr>
            </w:pPr>
            <w:r w:rsidRPr="004F6825">
              <w:rPr>
                <w:rFonts w:asciiTheme="minorHAnsi" w:hAnsiTheme="minorHAnsi"/>
                <w:b/>
              </w:rPr>
              <w:t>Argomento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C84194" w:rsidRPr="004F6825" w:rsidRDefault="00C84194" w:rsidP="00C84194">
            <w:pPr>
              <w:spacing w:line="320" w:lineRule="atLeast"/>
              <w:jc w:val="center"/>
              <w:rPr>
                <w:rFonts w:asciiTheme="minorHAnsi" w:hAnsiTheme="minorHAnsi"/>
                <w:b/>
              </w:rPr>
            </w:pPr>
            <w:r w:rsidRPr="004F6825">
              <w:rPr>
                <w:rFonts w:asciiTheme="minorHAnsi" w:hAnsiTheme="minorHAnsi"/>
                <w:b/>
              </w:rPr>
              <w:t>Docente</w:t>
            </w:r>
          </w:p>
        </w:tc>
        <w:tc>
          <w:tcPr>
            <w:tcW w:w="2976" w:type="dxa"/>
            <w:shd w:val="clear" w:color="auto" w:fill="A6A6A6" w:themeFill="background1" w:themeFillShade="A6"/>
            <w:vAlign w:val="center"/>
          </w:tcPr>
          <w:p w:rsidR="00C84194" w:rsidRPr="004F6825" w:rsidRDefault="00C84194" w:rsidP="00C84194">
            <w:pPr>
              <w:spacing w:line="320" w:lineRule="atLeas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Data/ Orario</w:t>
            </w:r>
          </w:p>
        </w:tc>
      </w:tr>
      <w:tr w:rsidR="00DD67F2" w:rsidTr="00C028C8">
        <w:tc>
          <w:tcPr>
            <w:tcW w:w="4253" w:type="dxa"/>
            <w:vAlign w:val="center"/>
          </w:tcPr>
          <w:p w:rsidR="00DD67F2" w:rsidRDefault="00DD67F2" w:rsidP="00E447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Riconoscimento trofei e mandibole</w:t>
            </w:r>
          </w:p>
        </w:tc>
        <w:tc>
          <w:tcPr>
            <w:tcW w:w="2410" w:type="dxa"/>
            <w:vAlign w:val="center"/>
          </w:tcPr>
          <w:p w:rsidR="00DD67F2" w:rsidRDefault="00DD67F2" w:rsidP="00E4472B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 Brusaferro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D67F2" w:rsidRDefault="00DD67F2" w:rsidP="00E4472B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Domenica </w:t>
            </w:r>
            <w:r w:rsidR="00CF1F71">
              <w:rPr>
                <w:rFonts w:asciiTheme="minorHAnsi" w:hAnsiTheme="minorHAnsi"/>
              </w:rPr>
              <w:t>24 Giugno 2018</w:t>
            </w:r>
          </w:p>
          <w:p w:rsidR="00DD67F2" w:rsidRDefault="00DD67F2" w:rsidP="00E4472B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09:00 – 13:00</w:t>
            </w:r>
          </w:p>
        </w:tc>
      </w:tr>
      <w:tr w:rsidR="00DD67F2" w:rsidTr="00C028C8">
        <w:tc>
          <w:tcPr>
            <w:tcW w:w="4253" w:type="dxa"/>
            <w:vAlign w:val="center"/>
          </w:tcPr>
          <w:p w:rsidR="00DD67F2" w:rsidRDefault="00DD67F2" w:rsidP="00E447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Esercitazione sul trattamento dei capi abbattuti</w:t>
            </w:r>
          </w:p>
        </w:tc>
        <w:tc>
          <w:tcPr>
            <w:tcW w:w="2410" w:type="dxa"/>
            <w:vAlign w:val="center"/>
          </w:tcPr>
          <w:p w:rsidR="00DD67F2" w:rsidRDefault="00DD67F2" w:rsidP="00E4472B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Giovanni Starnoni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D67F2" w:rsidRDefault="00F25046" w:rsidP="00E4472B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Martedì</w:t>
            </w:r>
            <w:r w:rsidR="00DD67F2">
              <w:rPr>
                <w:rFonts w:asciiTheme="minorHAnsi" w:hAnsiTheme="minorHAnsi"/>
              </w:rPr>
              <w:t xml:space="preserve"> </w:t>
            </w:r>
            <w:r w:rsidR="00CF1F71">
              <w:rPr>
                <w:rFonts w:asciiTheme="minorHAnsi" w:hAnsiTheme="minorHAnsi"/>
              </w:rPr>
              <w:t>26 Giugno 2018</w:t>
            </w:r>
          </w:p>
          <w:p w:rsidR="00DD67F2" w:rsidRDefault="00DD67F2" w:rsidP="00E4472B">
            <w:pPr>
              <w:spacing w:line="32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19:30 – 23:30</w:t>
            </w:r>
          </w:p>
        </w:tc>
      </w:tr>
      <w:tr w:rsidR="000A1DD9" w:rsidTr="00734487">
        <w:tc>
          <w:tcPr>
            <w:tcW w:w="4253" w:type="dxa"/>
          </w:tcPr>
          <w:p w:rsidR="000A1DD9" w:rsidRDefault="000A1DD9" w:rsidP="0073448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Maneggio e tiro con armi a canna rigata dotate di ottica di mira su bersaglio a mt.100. Primo Turno</w:t>
            </w:r>
          </w:p>
        </w:tc>
        <w:tc>
          <w:tcPr>
            <w:tcW w:w="2410" w:type="dxa"/>
            <w:vAlign w:val="center"/>
          </w:tcPr>
          <w:p w:rsidR="000A1DD9" w:rsidRPr="00713759" w:rsidRDefault="0013437E" w:rsidP="0013437E">
            <w:pPr>
              <w:spacing w:line="320" w:lineRule="atLeast"/>
              <w:jc w:val="center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 xml:space="preserve">Giovanni </w:t>
            </w:r>
            <w:proofErr w:type="spellStart"/>
            <w:r w:rsidR="00EC731C">
              <w:rPr>
                <w:rFonts w:asciiTheme="minorHAnsi" w:hAnsiTheme="minorHAnsi"/>
                <w:highlight w:val="yellow"/>
              </w:rPr>
              <w:t>Starnoni</w:t>
            </w:r>
            <w:proofErr w:type="spellEnd"/>
            <w:r w:rsidR="00EC731C">
              <w:rPr>
                <w:rFonts w:asciiTheme="minorHAnsi" w:hAnsiTheme="minorHAnsi"/>
                <w:highlight w:val="yellow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A1DD9" w:rsidRPr="00713759" w:rsidRDefault="00AF704E" w:rsidP="00734487">
            <w:pPr>
              <w:spacing w:line="320" w:lineRule="atLeast"/>
              <w:jc w:val="center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>Da definire col poligono</w:t>
            </w:r>
          </w:p>
        </w:tc>
      </w:tr>
      <w:tr w:rsidR="000A1DD9" w:rsidTr="00C028C8">
        <w:tc>
          <w:tcPr>
            <w:tcW w:w="4253" w:type="dxa"/>
          </w:tcPr>
          <w:p w:rsidR="000A1DD9" w:rsidRDefault="000A1DD9" w:rsidP="0073448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Maneggio e tiro con armi a canna rigata dotate di ottica di mira su bersaglio a mt.100. Completamento prove</w:t>
            </w:r>
          </w:p>
        </w:tc>
        <w:tc>
          <w:tcPr>
            <w:tcW w:w="2410" w:type="dxa"/>
            <w:vAlign w:val="center"/>
          </w:tcPr>
          <w:p w:rsidR="000A1DD9" w:rsidRPr="00713759" w:rsidRDefault="0013437E" w:rsidP="0013437E">
            <w:pPr>
              <w:spacing w:line="320" w:lineRule="atLeast"/>
              <w:jc w:val="center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 xml:space="preserve">Giovanni </w:t>
            </w:r>
            <w:proofErr w:type="spellStart"/>
            <w:r w:rsidR="000F3511">
              <w:rPr>
                <w:rFonts w:asciiTheme="minorHAnsi" w:hAnsiTheme="minorHAnsi"/>
                <w:highlight w:val="yellow"/>
              </w:rPr>
              <w:t>Starnoni</w:t>
            </w:r>
            <w:proofErr w:type="spellEnd"/>
            <w:r w:rsidR="000F3511">
              <w:rPr>
                <w:rFonts w:asciiTheme="minorHAnsi" w:hAnsiTheme="minorHAnsi"/>
                <w:highlight w:val="yellow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A1DD9" w:rsidRPr="00713759" w:rsidRDefault="00AF704E" w:rsidP="00734487">
            <w:pPr>
              <w:spacing w:line="320" w:lineRule="atLeast"/>
              <w:jc w:val="center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>Da definire col poligono</w:t>
            </w:r>
          </w:p>
        </w:tc>
      </w:tr>
    </w:tbl>
    <w:p w:rsidR="001229F1" w:rsidRDefault="001229F1" w:rsidP="001229F1">
      <w:pPr>
        <w:jc w:val="both"/>
        <w:rPr>
          <w:rFonts w:ascii="Calibri" w:hAnsi="Calibri"/>
        </w:rPr>
      </w:pPr>
    </w:p>
    <w:p w:rsidR="001229F1" w:rsidRPr="00C53689" w:rsidRDefault="001229F1" w:rsidP="001229F1">
      <w:pPr>
        <w:spacing w:after="120"/>
        <w:jc w:val="both"/>
        <w:rPr>
          <w:rFonts w:asciiTheme="minorHAnsi" w:hAnsiTheme="minorHAnsi"/>
          <w:sz w:val="26"/>
          <w:szCs w:val="26"/>
          <w:u w:val="single"/>
        </w:rPr>
      </w:pPr>
      <w:r>
        <w:rPr>
          <w:rFonts w:asciiTheme="minorHAnsi" w:hAnsiTheme="minorHAnsi"/>
          <w:sz w:val="26"/>
          <w:szCs w:val="26"/>
          <w:u w:val="single"/>
        </w:rPr>
        <w:t>Esame finale</w:t>
      </w: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C84194" w:rsidTr="00C84194">
        <w:tc>
          <w:tcPr>
            <w:tcW w:w="4395" w:type="dxa"/>
            <w:shd w:val="clear" w:color="auto" w:fill="A6A6A6" w:themeFill="background1" w:themeFillShade="A6"/>
          </w:tcPr>
          <w:p w:rsidR="00C84194" w:rsidRPr="004F6825" w:rsidRDefault="00C84194" w:rsidP="00734487">
            <w:pPr>
              <w:spacing w:line="320" w:lineRule="atLeast"/>
              <w:jc w:val="both"/>
              <w:rPr>
                <w:rFonts w:asciiTheme="minorHAnsi" w:hAnsiTheme="minorHAnsi"/>
                <w:b/>
              </w:rPr>
            </w:pPr>
            <w:r w:rsidRPr="004F6825">
              <w:rPr>
                <w:rFonts w:asciiTheme="minorHAnsi" w:hAnsiTheme="minorHAnsi"/>
                <w:b/>
              </w:rPr>
              <w:t>Argomento</w:t>
            </w:r>
          </w:p>
        </w:tc>
        <w:tc>
          <w:tcPr>
            <w:tcW w:w="5244" w:type="dxa"/>
            <w:shd w:val="clear" w:color="auto" w:fill="A6A6A6" w:themeFill="background1" w:themeFillShade="A6"/>
            <w:vAlign w:val="center"/>
          </w:tcPr>
          <w:p w:rsidR="00C84194" w:rsidRPr="004F6825" w:rsidRDefault="00C84194" w:rsidP="00C84194">
            <w:pPr>
              <w:spacing w:line="320" w:lineRule="atLeas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Data/ Orario</w:t>
            </w:r>
          </w:p>
        </w:tc>
      </w:tr>
      <w:tr w:rsidR="00C84194" w:rsidTr="00C84194">
        <w:tc>
          <w:tcPr>
            <w:tcW w:w="4395" w:type="dxa"/>
          </w:tcPr>
          <w:p w:rsidR="00C84194" w:rsidRDefault="00C84194" w:rsidP="0073448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Prova scritta a quiz multi risposta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84194" w:rsidRPr="00713759" w:rsidRDefault="00C84194" w:rsidP="00734487">
            <w:pPr>
              <w:spacing w:line="320" w:lineRule="atLeast"/>
              <w:jc w:val="center"/>
              <w:rPr>
                <w:rFonts w:asciiTheme="minorHAnsi" w:hAnsiTheme="minorHAnsi"/>
                <w:highlight w:val="yellow"/>
              </w:rPr>
            </w:pPr>
            <w:r w:rsidRPr="00713759">
              <w:rPr>
                <w:rFonts w:asciiTheme="minorHAnsi" w:hAnsiTheme="minorHAnsi"/>
                <w:highlight w:val="yellow"/>
              </w:rPr>
              <w:t>?????????</w:t>
            </w:r>
          </w:p>
        </w:tc>
      </w:tr>
      <w:tr w:rsidR="00C84194" w:rsidTr="00C84194">
        <w:tc>
          <w:tcPr>
            <w:tcW w:w="4395" w:type="dxa"/>
          </w:tcPr>
          <w:p w:rsidR="00C84194" w:rsidRDefault="00C84194" w:rsidP="0073448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Riconoscimento di animali, foto, trofei, tavole dentarie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84194" w:rsidRPr="00713759" w:rsidRDefault="0013437E" w:rsidP="00734487">
            <w:pPr>
              <w:spacing w:line="320" w:lineRule="atLeast"/>
              <w:jc w:val="center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 xml:space="preserve">Giovanni </w:t>
            </w:r>
            <w:proofErr w:type="spellStart"/>
            <w:r>
              <w:rPr>
                <w:rFonts w:asciiTheme="minorHAnsi" w:hAnsiTheme="minorHAnsi"/>
                <w:highlight w:val="yellow"/>
              </w:rPr>
              <w:t>Starnoni</w:t>
            </w:r>
            <w:proofErr w:type="spellEnd"/>
          </w:p>
        </w:tc>
      </w:tr>
    </w:tbl>
    <w:p w:rsidR="001229F1" w:rsidRDefault="001229F1" w:rsidP="001229F1">
      <w:pPr>
        <w:jc w:val="both"/>
        <w:rPr>
          <w:rFonts w:ascii="Calibri" w:hAnsi="Calibri"/>
        </w:rPr>
      </w:pPr>
    </w:p>
    <w:p w:rsidR="001229F1" w:rsidRDefault="001229F1" w:rsidP="001229F1">
      <w:pPr>
        <w:jc w:val="both"/>
        <w:rPr>
          <w:rFonts w:ascii="Calibri" w:hAnsi="Calibri"/>
        </w:rPr>
      </w:pPr>
    </w:p>
    <w:p w:rsidR="00A15E0C" w:rsidRDefault="00A15E0C"/>
    <w:sectPr w:rsidR="00A15E0C" w:rsidSect="00EF2C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F1"/>
    <w:rsid w:val="00083EF0"/>
    <w:rsid w:val="000A1DD9"/>
    <w:rsid w:val="000F3511"/>
    <w:rsid w:val="001229F1"/>
    <w:rsid w:val="0013437E"/>
    <w:rsid w:val="00193564"/>
    <w:rsid w:val="00284C44"/>
    <w:rsid w:val="00287116"/>
    <w:rsid w:val="002F5C4B"/>
    <w:rsid w:val="003E08C7"/>
    <w:rsid w:val="00434961"/>
    <w:rsid w:val="00631927"/>
    <w:rsid w:val="006A2B6A"/>
    <w:rsid w:val="00713759"/>
    <w:rsid w:val="00775EDB"/>
    <w:rsid w:val="00935498"/>
    <w:rsid w:val="009A032D"/>
    <w:rsid w:val="009C4FE9"/>
    <w:rsid w:val="00A15E0C"/>
    <w:rsid w:val="00AF704E"/>
    <w:rsid w:val="00B2563C"/>
    <w:rsid w:val="00B7600C"/>
    <w:rsid w:val="00B85585"/>
    <w:rsid w:val="00BF30D7"/>
    <w:rsid w:val="00C028C8"/>
    <w:rsid w:val="00C84194"/>
    <w:rsid w:val="00C97880"/>
    <w:rsid w:val="00CC75C0"/>
    <w:rsid w:val="00CF1F71"/>
    <w:rsid w:val="00D20B5C"/>
    <w:rsid w:val="00DC3A53"/>
    <w:rsid w:val="00DD67F2"/>
    <w:rsid w:val="00E170CB"/>
    <w:rsid w:val="00EC731C"/>
    <w:rsid w:val="00F25046"/>
    <w:rsid w:val="00F40B80"/>
    <w:rsid w:val="00F47D1A"/>
    <w:rsid w:val="00FC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9F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229F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08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08C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9F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229F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08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08C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A8B71-75EF-4DBD-878D-EB8CA501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FIDC TERAMO</cp:lastModifiedBy>
  <cp:revision>8</cp:revision>
  <cp:lastPrinted>2018-05-28T08:38:00Z</cp:lastPrinted>
  <dcterms:created xsi:type="dcterms:W3CDTF">2018-05-28T08:57:00Z</dcterms:created>
  <dcterms:modified xsi:type="dcterms:W3CDTF">2018-05-28T09:10:00Z</dcterms:modified>
</cp:coreProperties>
</file>